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65F09" w14:textId="77777777" w:rsidR="00F304E8" w:rsidRPr="00C12DE5" w:rsidRDefault="00F304E8" w:rsidP="00F304E8">
      <w:pPr>
        <w:pStyle w:val="Antrat2"/>
        <w:ind w:left="5103"/>
        <w:rPr>
          <w:rFonts w:asciiTheme="minorHAnsi" w:eastAsia="Calibri" w:hAnsiTheme="minorHAnsi" w:cstheme="minorHAnsi"/>
          <w:color w:val="0070C0"/>
          <w:sz w:val="22"/>
          <w:szCs w:val="22"/>
        </w:rPr>
      </w:pPr>
      <w:bookmarkStart w:id="0" w:name="_Ref38539939"/>
      <w:bookmarkStart w:id="1" w:name="_Ref38541068"/>
      <w:bookmarkStart w:id="2" w:name="_Ref38885053"/>
      <w:bookmarkStart w:id="3" w:name="_Ref38899023"/>
      <w:bookmarkStart w:id="4" w:name="_Toc126333940"/>
      <w:r w:rsidRPr="00C12DE5">
        <w:rPr>
          <w:rFonts w:asciiTheme="minorHAnsi" w:eastAsia="Calibri" w:hAnsiTheme="minorHAnsi" w:cstheme="minorHAnsi"/>
          <w:color w:val="0070C0"/>
          <w:sz w:val="22"/>
          <w:szCs w:val="22"/>
        </w:rPr>
        <w:t>Pirkimo sąlygų 2 priedas „Techninė specifikacija“</w:t>
      </w:r>
      <w:bookmarkEnd w:id="0"/>
      <w:bookmarkEnd w:id="1"/>
      <w:bookmarkEnd w:id="2"/>
      <w:bookmarkEnd w:id="3"/>
      <w:bookmarkEnd w:id="4"/>
    </w:p>
    <w:p w14:paraId="36B38222" w14:textId="77777777" w:rsidR="00426099" w:rsidRPr="00C12DE5" w:rsidRDefault="00426099" w:rsidP="00426099">
      <w:pPr>
        <w:spacing w:after="0" w:line="240" w:lineRule="auto"/>
        <w:jc w:val="right"/>
        <w:rPr>
          <w:rFonts w:ascii="Times New Roman" w:eastAsia="Times New Roman" w:hAnsi="Times New Roman" w:cs="Times New Roman"/>
          <w:lang w:eastAsia="en-US"/>
        </w:rPr>
      </w:pPr>
    </w:p>
    <w:p w14:paraId="1F942513" w14:textId="77777777" w:rsidR="00426099" w:rsidRPr="00C12DE5" w:rsidRDefault="00426099" w:rsidP="00426099">
      <w:pPr>
        <w:spacing w:after="0" w:line="240" w:lineRule="auto"/>
        <w:jc w:val="right"/>
        <w:rPr>
          <w:rFonts w:ascii="Times New Roman" w:eastAsia="Times New Roman" w:hAnsi="Times New Roman" w:cs="Times New Roman"/>
          <w:lang w:eastAsia="en-US"/>
        </w:rPr>
      </w:pPr>
    </w:p>
    <w:p w14:paraId="115F11C3" w14:textId="77777777" w:rsidR="00426099" w:rsidRPr="00C12DE5" w:rsidRDefault="00426099" w:rsidP="00426099">
      <w:pPr>
        <w:spacing w:after="0" w:line="240" w:lineRule="auto"/>
        <w:jc w:val="right"/>
        <w:rPr>
          <w:rFonts w:ascii="Times New Roman" w:eastAsia="Times New Roman" w:hAnsi="Times New Roman" w:cs="Times New Roman"/>
          <w:lang w:eastAsia="en-US"/>
        </w:rPr>
      </w:pPr>
    </w:p>
    <w:p w14:paraId="073920BD" w14:textId="77777777" w:rsidR="00426099" w:rsidRPr="00C12DE5" w:rsidRDefault="00426099" w:rsidP="00426099">
      <w:pPr>
        <w:jc w:val="center"/>
        <w:rPr>
          <w:rFonts w:ascii="Times New Roman" w:eastAsia="Times New Roman" w:hAnsi="Times New Roman" w:cs="Times New Roman"/>
        </w:rPr>
      </w:pPr>
      <w:r w:rsidRPr="00C12DE5">
        <w:rPr>
          <w:rFonts w:ascii="Times New Roman" w:hAnsi="Times New Roman" w:cs="Times New Roman"/>
          <w:b/>
        </w:rPr>
        <w:t>TECHNINĖ SPECIFIKACIJA</w:t>
      </w:r>
    </w:p>
    <w:p w14:paraId="35A99D4C" w14:textId="77777777" w:rsidR="00426099" w:rsidRPr="00C12DE5" w:rsidRDefault="00426099" w:rsidP="00426099">
      <w:pPr>
        <w:suppressAutoHyphens/>
        <w:spacing w:after="0" w:line="240" w:lineRule="auto"/>
        <w:jc w:val="center"/>
        <w:rPr>
          <w:rFonts w:ascii="Times New Roman" w:hAnsi="Times New Roman" w:cs="Times New Roman"/>
          <w:b/>
        </w:rPr>
      </w:pPr>
      <w:r w:rsidRPr="00C12DE5">
        <w:rPr>
          <w:rFonts w:ascii="Times New Roman" w:hAnsi="Times New Roman" w:cs="Times New Roman"/>
          <w:b/>
        </w:rPr>
        <w:t>AKMENĖS RAJONO DABIKINĖS VLADIMIRO ZUBOVO MOKYKLOS VAIKŲ MAITINIMO PASLAUGOS</w:t>
      </w:r>
    </w:p>
    <w:p w14:paraId="47042DA6" w14:textId="77777777" w:rsidR="00426099" w:rsidRPr="00C12DE5" w:rsidRDefault="00426099" w:rsidP="00426099">
      <w:pPr>
        <w:spacing w:after="0" w:line="240" w:lineRule="auto"/>
        <w:jc w:val="center"/>
        <w:rPr>
          <w:rFonts w:ascii="Times New Roman" w:eastAsia="Times New Roman" w:hAnsi="Times New Roman" w:cs="Times New Roman"/>
          <w:b/>
          <w:bCs/>
        </w:rPr>
      </w:pPr>
    </w:p>
    <w:p w14:paraId="06580643" w14:textId="77777777" w:rsidR="00426099" w:rsidRPr="00C12DE5" w:rsidRDefault="00426099" w:rsidP="00426099">
      <w:pPr>
        <w:spacing w:after="0" w:line="240" w:lineRule="auto"/>
        <w:jc w:val="center"/>
        <w:rPr>
          <w:rFonts w:ascii="Times New Roman" w:eastAsia="Times New Roman" w:hAnsi="Times New Roman" w:cs="Times New Roman"/>
          <w:b/>
          <w:bCs/>
        </w:rPr>
      </w:pPr>
      <w:r w:rsidRPr="00C12DE5">
        <w:rPr>
          <w:rFonts w:ascii="Times New Roman" w:eastAsia="Times New Roman" w:hAnsi="Times New Roman" w:cs="Times New Roman"/>
          <w:b/>
          <w:bCs/>
        </w:rPr>
        <w:t>I SKYRIUS</w:t>
      </w:r>
    </w:p>
    <w:p w14:paraId="79F4DA5B" w14:textId="77777777" w:rsidR="00426099" w:rsidRPr="00C12DE5" w:rsidRDefault="00426099" w:rsidP="00426099">
      <w:pPr>
        <w:spacing w:after="0" w:line="240" w:lineRule="auto"/>
        <w:jc w:val="center"/>
        <w:rPr>
          <w:rFonts w:ascii="Times New Roman" w:eastAsia="Times New Roman" w:hAnsi="Times New Roman" w:cs="Times New Roman"/>
          <w:b/>
          <w:bCs/>
        </w:rPr>
      </w:pPr>
      <w:r w:rsidRPr="00C12DE5">
        <w:rPr>
          <w:rFonts w:ascii="Times New Roman" w:eastAsia="Times New Roman" w:hAnsi="Times New Roman" w:cs="Times New Roman"/>
          <w:b/>
          <w:bCs/>
        </w:rPr>
        <w:t>BENDROJI DALIS</w:t>
      </w:r>
    </w:p>
    <w:p w14:paraId="4169C0BB" w14:textId="77777777" w:rsidR="00426099" w:rsidRPr="00C12DE5" w:rsidRDefault="00426099" w:rsidP="00426099">
      <w:pPr>
        <w:spacing w:after="0" w:line="240" w:lineRule="auto"/>
        <w:rPr>
          <w:rFonts w:ascii="Times New Roman" w:eastAsia="Times New Roman" w:hAnsi="Times New Roman" w:cs="Times New Roman"/>
          <w:b/>
          <w:bCs/>
        </w:rPr>
      </w:pPr>
    </w:p>
    <w:p w14:paraId="1113A086" w14:textId="77777777" w:rsidR="00426099" w:rsidRPr="00C12DE5" w:rsidRDefault="00426099" w:rsidP="00426099">
      <w:pPr>
        <w:widowControl w:val="0"/>
        <w:numPr>
          <w:ilvl w:val="1"/>
          <w:numId w:val="1"/>
        </w:numPr>
        <w:tabs>
          <w:tab w:val="left" w:pos="1560"/>
        </w:tabs>
        <w:suppressAutoHyphens/>
        <w:autoSpaceDE w:val="0"/>
        <w:autoSpaceDN w:val="0"/>
        <w:spacing w:after="0" w:line="240" w:lineRule="auto"/>
        <w:ind w:left="0" w:firstLine="851"/>
        <w:contextualSpacing/>
        <w:jc w:val="both"/>
        <w:textAlignment w:val="baseline"/>
        <w:rPr>
          <w:rFonts w:ascii="Times New Roman" w:eastAsia="Gill Sans MT" w:hAnsi="Times New Roman" w:cs="Times New Roman"/>
        </w:rPr>
      </w:pPr>
      <w:r w:rsidRPr="00C12DE5">
        <w:rPr>
          <w:rFonts w:ascii="Times New Roman" w:eastAsia="Times New Roman" w:hAnsi="Times New Roman" w:cs="Times New Roman"/>
        </w:rPr>
        <w:t xml:space="preserve">Akmenės r. </w:t>
      </w:r>
      <w:proofErr w:type="spellStart"/>
      <w:r w:rsidRPr="00C12DE5">
        <w:rPr>
          <w:rFonts w:ascii="Times New Roman" w:eastAsia="Times New Roman" w:hAnsi="Times New Roman" w:cs="Times New Roman"/>
        </w:rPr>
        <w:t>Dabikinės</w:t>
      </w:r>
      <w:proofErr w:type="spellEnd"/>
      <w:r w:rsidRPr="00C12DE5">
        <w:rPr>
          <w:rFonts w:ascii="Times New Roman" w:eastAsia="Times New Roman" w:hAnsi="Times New Roman" w:cs="Times New Roman"/>
        </w:rPr>
        <w:t xml:space="preserve"> Vladimiro Zubovo mokykla (toliau – Mokykla) yra specialioji mokykla, skirta intelekto sutrikimą turintiems mokiniams.</w:t>
      </w:r>
    </w:p>
    <w:p w14:paraId="3901FF4F" w14:textId="77777777" w:rsidR="00426099" w:rsidRPr="00C12DE5" w:rsidRDefault="00426099" w:rsidP="00426099">
      <w:pPr>
        <w:widowControl w:val="0"/>
        <w:numPr>
          <w:ilvl w:val="1"/>
          <w:numId w:val="1"/>
        </w:numPr>
        <w:tabs>
          <w:tab w:val="left" w:pos="1560"/>
        </w:tabs>
        <w:suppressAutoHyphens/>
        <w:autoSpaceDE w:val="0"/>
        <w:autoSpaceDN w:val="0"/>
        <w:spacing w:after="0" w:line="240" w:lineRule="auto"/>
        <w:ind w:left="0" w:firstLine="851"/>
        <w:contextualSpacing/>
        <w:jc w:val="both"/>
        <w:textAlignment w:val="baseline"/>
        <w:rPr>
          <w:rFonts w:ascii="Times New Roman" w:eastAsia="Gill Sans MT" w:hAnsi="Times New Roman" w:cs="Times New Roman"/>
        </w:rPr>
      </w:pPr>
      <w:r w:rsidRPr="00C12DE5">
        <w:rPr>
          <w:rFonts w:ascii="Times New Roman" w:eastAsia="Times New Roman" w:hAnsi="Times New Roman" w:cs="Times New Roman"/>
        </w:rPr>
        <w:t>Mokyklos vaikų</w:t>
      </w:r>
      <w:r w:rsidRPr="00C12DE5">
        <w:rPr>
          <w:rFonts w:ascii="Times New Roman" w:eastAsia="Gill Sans MT" w:hAnsi="Times New Roman" w:cs="Times New Roman"/>
        </w:rPr>
        <w:t xml:space="preserve"> maitinimo paslaugų (toliau – Maitinimo paslaugos) teikėjas (toliau – Teikėjas) įsipareigoja laikytis teisės aktų (aktualių jų redakcijų), </w:t>
      </w:r>
      <w:r w:rsidRPr="00C12DE5">
        <w:rPr>
          <w:rFonts w:ascii="Times New Roman" w:eastAsia="Times New Roman" w:hAnsi="Times New Roman" w:cs="Times New Roman"/>
        </w:rPr>
        <w:t>reglamentuojančių mokinių ir vaikų maitinimo paslaugų teikimą, maisto ruošimą, higieną bei kitų reikalavimų, susijusių su Maitinimo paslaugos teikimu</w:t>
      </w:r>
      <w:r w:rsidRPr="00C12DE5">
        <w:rPr>
          <w:rFonts w:ascii="Times New Roman" w:eastAsia="Gill Sans MT" w:hAnsi="Times New Roman" w:cs="Times New Roman"/>
        </w:rPr>
        <w:t>.</w:t>
      </w:r>
    </w:p>
    <w:p w14:paraId="1CAC503E" w14:textId="77777777" w:rsidR="00426099" w:rsidRPr="00C12DE5" w:rsidRDefault="00426099" w:rsidP="00426099">
      <w:pPr>
        <w:widowControl w:val="0"/>
        <w:numPr>
          <w:ilvl w:val="1"/>
          <w:numId w:val="1"/>
        </w:numPr>
        <w:tabs>
          <w:tab w:val="left" w:pos="1560"/>
        </w:tabs>
        <w:suppressAutoHyphens/>
        <w:autoSpaceDE w:val="0"/>
        <w:autoSpaceDN w:val="0"/>
        <w:spacing w:after="0" w:line="240" w:lineRule="auto"/>
        <w:ind w:left="0" w:firstLine="851"/>
        <w:contextualSpacing/>
        <w:jc w:val="both"/>
        <w:textAlignment w:val="baseline"/>
        <w:rPr>
          <w:rFonts w:ascii="Times New Roman" w:eastAsia="Gill Sans MT" w:hAnsi="Times New Roman" w:cs="Times New Roman"/>
        </w:rPr>
      </w:pPr>
      <w:r w:rsidRPr="00C12DE5">
        <w:rPr>
          <w:rFonts w:ascii="Times New Roman" w:eastAsia="Times New Roman" w:hAnsi="Times New Roman" w:cs="Times New Roman"/>
        </w:rPr>
        <w:t>Maitinimo paslaugą sudaro nemokamas mokinių (vaikų) maitinimas, kitų mokinių (vaikų) maitinimas, mokyklos darbuotojų, mokykloje organizuojamų stovyklų, renginių (konkursų, konferencijų ir kitų renginių) dalyvių ir svečių maitinimas.</w:t>
      </w:r>
    </w:p>
    <w:p w14:paraId="198F2C7F" w14:textId="77777777" w:rsidR="00426099" w:rsidRPr="00C12DE5" w:rsidRDefault="00426099" w:rsidP="00426099">
      <w:pPr>
        <w:widowControl w:val="0"/>
        <w:numPr>
          <w:ilvl w:val="1"/>
          <w:numId w:val="1"/>
        </w:numPr>
        <w:tabs>
          <w:tab w:val="left" w:pos="1560"/>
        </w:tabs>
        <w:suppressAutoHyphens/>
        <w:autoSpaceDE w:val="0"/>
        <w:autoSpaceDN w:val="0"/>
        <w:spacing w:after="0" w:line="240" w:lineRule="auto"/>
        <w:ind w:left="0" w:firstLine="851"/>
        <w:contextualSpacing/>
        <w:jc w:val="both"/>
        <w:textAlignment w:val="baseline"/>
        <w:rPr>
          <w:rFonts w:ascii="Times New Roman" w:eastAsia="Gill Sans MT" w:hAnsi="Times New Roman" w:cs="Times New Roman"/>
        </w:rPr>
      </w:pPr>
      <w:r w:rsidRPr="00C12DE5">
        <w:rPr>
          <w:rFonts w:ascii="Times New Roman" w:eastAsia="Times New Roman" w:hAnsi="Times New Roman" w:cs="Times New Roman"/>
        </w:rPr>
        <w:t>Lėšos maisto produktams įsigyti nemokamam mokinių maitinimui skiriamos iš valstybės biudžeto specialios tikslinės dotacijos savivaldybių biudžetams socialinei paramai mokiniams teikti, maisto porcijos gamybos išlaidoms finansuoti – iš savivaldybės biudžeto.</w:t>
      </w:r>
    </w:p>
    <w:p w14:paraId="24AAD30A" w14:textId="77777777" w:rsidR="00426099" w:rsidRPr="00C12DE5" w:rsidRDefault="00426099" w:rsidP="00426099">
      <w:pPr>
        <w:widowControl w:val="0"/>
        <w:numPr>
          <w:ilvl w:val="1"/>
          <w:numId w:val="1"/>
        </w:numPr>
        <w:tabs>
          <w:tab w:val="left" w:pos="1560"/>
        </w:tabs>
        <w:suppressAutoHyphens/>
        <w:autoSpaceDE w:val="0"/>
        <w:autoSpaceDN w:val="0"/>
        <w:spacing w:after="0" w:line="240" w:lineRule="auto"/>
        <w:ind w:left="0" w:firstLine="851"/>
        <w:contextualSpacing/>
        <w:jc w:val="both"/>
        <w:textAlignment w:val="baseline"/>
        <w:rPr>
          <w:rFonts w:ascii="Times New Roman" w:eastAsia="Gill Sans MT" w:hAnsi="Times New Roman" w:cs="Times New Roman"/>
        </w:rPr>
      </w:pPr>
      <w:r w:rsidRPr="00C12DE5">
        <w:rPr>
          <w:rFonts w:ascii="Times New Roman" w:eastAsia="Times New Roman" w:hAnsi="Times New Roman" w:cs="Times New Roman"/>
        </w:rPr>
        <w:t>Nurodyti maitinamų mokinių, vaikų skaičiai yra preliminarūs ir gali 30 % svyruoti sutarties įgyvendinimo laikotarpiu.</w:t>
      </w:r>
    </w:p>
    <w:p w14:paraId="486EE460" w14:textId="77777777" w:rsidR="00426099" w:rsidRPr="00C12DE5" w:rsidRDefault="00426099" w:rsidP="00426099">
      <w:pPr>
        <w:widowControl w:val="0"/>
        <w:numPr>
          <w:ilvl w:val="1"/>
          <w:numId w:val="1"/>
        </w:numPr>
        <w:tabs>
          <w:tab w:val="left" w:pos="1560"/>
        </w:tabs>
        <w:suppressAutoHyphens/>
        <w:autoSpaceDE w:val="0"/>
        <w:autoSpaceDN w:val="0"/>
        <w:spacing w:after="0" w:line="240" w:lineRule="auto"/>
        <w:ind w:left="0" w:firstLine="851"/>
        <w:contextualSpacing/>
        <w:jc w:val="both"/>
        <w:textAlignment w:val="baseline"/>
        <w:rPr>
          <w:rFonts w:ascii="Times New Roman" w:eastAsia="Times New Roman" w:hAnsi="Times New Roman" w:cs="Times New Roman"/>
        </w:rPr>
      </w:pPr>
      <w:r w:rsidRPr="00C12DE5">
        <w:rPr>
          <w:rFonts w:ascii="Times New Roman" w:eastAsia="Times New Roman" w:hAnsi="Times New Roman" w:cs="Times New Roman"/>
        </w:rPr>
        <w:t xml:space="preserve">Sutarties vykdymo pradžia – Sutarties įsigaliojimo diena. Paslaugos, numatytos Sutartyje, turi būti teikiamos 36 (trisdešimt šešis) mėnesius nuo Sutarties įsigaliojimo. Tiekėjas maitinimo paslaugas pradeda teikti nuo </w:t>
      </w:r>
      <w:r w:rsidRPr="00C12DE5">
        <w:rPr>
          <w:rFonts w:ascii="Times New Roman" w:eastAsia="Times New Roman" w:hAnsi="Times New Roman" w:cs="Times New Roman"/>
          <w:b/>
        </w:rPr>
        <w:t>2026 m. rugsėjo 1 dienos</w:t>
      </w:r>
      <w:r w:rsidRPr="00C12DE5">
        <w:rPr>
          <w:rFonts w:ascii="Times New Roman" w:eastAsia="Times New Roman" w:hAnsi="Times New Roman" w:cs="Times New Roman"/>
        </w:rPr>
        <w:t>.</w:t>
      </w:r>
    </w:p>
    <w:p w14:paraId="613C0420" w14:textId="77777777" w:rsidR="00426099" w:rsidRPr="00C12DE5" w:rsidRDefault="00426099" w:rsidP="00426099">
      <w:pPr>
        <w:spacing w:after="0" w:line="240" w:lineRule="auto"/>
        <w:jc w:val="center"/>
        <w:rPr>
          <w:rFonts w:ascii="Times New Roman" w:eastAsia="Times New Roman" w:hAnsi="Times New Roman" w:cs="Times New Roman"/>
          <w:b/>
          <w:bCs/>
        </w:rPr>
      </w:pPr>
    </w:p>
    <w:p w14:paraId="567723E1" w14:textId="77777777" w:rsidR="00426099" w:rsidRPr="00C12DE5" w:rsidRDefault="00426099" w:rsidP="00426099">
      <w:pPr>
        <w:spacing w:after="0" w:line="240" w:lineRule="auto"/>
        <w:jc w:val="center"/>
        <w:rPr>
          <w:rFonts w:ascii="Times New Roman" w:eastAsia="Times New Roman" w:hAnsi="Times New Roman" w:cs="Times New Roman"/>
          <w:b/>
          <w:bCs/>
        </w:rPr>
      </w:pPr>
    </w:p>
    <w:p w14:paraId="33A849ED" w14:textId="77777777" w:rsidR="00426099" w:rsidRPr="00C12DE5" w:rsidRDefault="00426099" w:rsidP="00426099">
      <w:pPr>
        <w:spacing w:after="0" w:line="240" w:lineRule="auto"/>
        <w:jc w:val="center"/>
        <w:rPr>
          <w:rFonts w:ascii="Times New Roman" w:eastAsia="Times New Roman" w:hAnsi="Times New Roman" w:cs="Times New Roman"/>
          <w:b/>
          <w:bCs/>
        </w:rPr>
      </w:pPr>
      <w:r w:rsidRPr="00C12DE5">
        <w:rPr>
          <w:rFonts w:ascii="Times New Roman" w:eastAsia="Times New Roman" w:hAnsi="Times New Roman" w:cs="Times New Roman"/>
          <w:b/>
          <w:bCs/>
        </w:rPr>
        <w:t>II SKYRIUS</w:t>
      </w:r>
    </w:p>
    <w:p w14:paraId="5A28E51C" w14:textId="77777777" w:rsidR="00426099" w:rsidRPr="00C12DE5" w:rsidRDefault="00426099" w:rsidP="00426099">
      <w:pPr>
        <w:spacing w:after="0" w:line="240" w:lineRule="auto"/>
        <w:jc w:val="center"/>
        <w:rPr>
          <w:rFonts w:ascii="Times New Roman" w:eastAsia="Times New Roman" w:hAnsi="Times New Roman" w:cs="Times New Roman"/>
          <w:b/>
          <w:bCs/>
        </w:rPr>
      </w:pPr>
      <w:r w:rsidRPr="00C12DE5">
        <w:rPr>
          <w:rFonts w:ascii="Times New Roman" w:eastAsia="Times New Roman" w:hAnsi="Times New Roman" w:cs="Times New Roman"/>
          <w:b/>
          <w:bCs/>
        </w:rPr>
        <w:t>MAITINIMO PASLAUGOS TEIKIMAS</w:t>
      </w:r>
    </w:p>
    <w:p w14:paraId="6DEA3F1B" w14:textId="77777777" w:rsidR="00426099" w:rsidRPr="00C12DE5" w:rsidRDefault="00426099" w:rsidP="00426099">
      <w:pPr>
        <w:spacing w:after="0" w:line="240" w:lineRule="auto"/>
        <w:jc w:val="center"/>
        <w:rPr>
          <w:rFonts w:ascii="Times New Roman" w:eastAsia="Times New Roman" w:hAnsi="Times New Roman" w:cs="Times New Roman"/>
          <w:b/>
          <w:bCs/>
        </w:rPr>
      </w:pPr>
    </w:p>
    <w:p w14:paraId="4E83EA24" w14:textId="77777777" w:rsidR="00426099" w:rsidRPr="00C12DE5" w:rsidRDefault="00426099" w:rsidP="00426099">
      <w:pPr>
        <w:widowControl w:val="0"/>
        <w:numPr>
          <w:ilvl w:val="1"/>
          <w:numId w:val="2"/>
        </w:numPr>
        <w:tabs>
          <w:tab w:val="left" w:pos="1560"/>
        </w:tabs>
        <w:suppressAutoHyphens/>
        <w:autoSpaceDE w:val="0"/>
        <w:autoSpaceDN w:val="0"/>
        <w:spacing w:after="0" w:line="240" w:lineRule="auto"/>
        <w:ind w:left="0" w:firstLine="851"/>
        <w:contextualSpacing/>
        <w:jc w:val="both"/>
        <w:textAlignment w:val="baseline"/>
        <w:rPr>
          <w:rFonts w:ascii="Times New Roman" w:eastAsia="Gill Sans MT" w:hAnsi="Times New Roman" w:cs="Times New Roman"/>
        </w:rPr>
      </w:pPr>
      <w:r w:rsidRPr="00C12DE5">
        <w:rPr>
          <w:rFonts w:ascii="Times New Roman" w:eastAsia="Gill Sans MT" w:hAnsi="Times New Roman" w:cs="Times New Roman"/>
        </w:rPr>
        <w:t>Maistas vaikams gaminamas ir vaikų maitinimas vykdomas</w:t>
      </w:r>
      <w:r w:rsidRPr="00C12DE5">
        <w:rPr>
          <w:rFonts w:ascii="Times New Roman" w:eastAsia="Times New Roman" w:hAnsi="Times New Roman" w:cs="Times New Roman"/>
        </w:rPr>
        <w:t xml:space="preserve"> Akmenės  rajono savivaldybei (toliau – Savivaldybė) nuosavybės teise priklausančiose, Mokyklos patikėjimo  teise valdomose mokyklos pastato </w:t>
      </w:r>
      <w:r w:rsidRPr="00C12DE5">
        <w:rPr>
          <w:rFonts w:ascii="Times New Roman" w:eastAsia="Gill Sans MT" w:hAnsi="Times New Roman" w:cs="Times New Roman"/>
        </w:rPr>
        <w:t xml:space="preserve">(pastato, kuriame yra patalpos, unikalus Nr. 3297-6009-0028) 85,58 kv. m ploto patalpose </w:t>
      </w:r>
      <w:r w:rsidRPr="00C12DE5">
        <w:rPr>
          <w:rFonts w:ascii="Times New Roman" w:eastAsia="Times New Roman" w:hAnsi="Times New Roman" w:cs="Times New Roman"/>
        </w:rPr>
        <w:t>(</w:t>
      </w:r>
      <w:r w:rsidRPr="00C12DE5">
        <w:rPr>
          <w:rFonts w:ascii="Times New Roman" w:eastAsia="Gill Sans MT" w:hAnsi="Times New Roman" w:cs="Times New Roman"/>
        </w:rPr>
        <w:t>patalpų indeksai: 1-17 -12,01 kv. m, 1-18 – 11,01 kv. m, 1-19 -44,18 kv. m,  1-20 -18,38 kv. m),</w:t>
      </w:r>
      <w:r w:rsidRPr="00C12DE5">
        <w:rPr>
          <w:rFonts w:ascii="Times New Roman" w:eastAsia="Times New Roman" w:hAnsi="Times New Roman" w:cs="Times New Roman"/>
        </w:rPr>
        <w:t xml:space="preserve"> esančiose adresu: Mokyklos g. 3, </w:t>
      </w:r>
      <w:proofErr w:type="spellStart"/>
      <w:r w:rsidRPr="00C12DE5">
        <w:rPr>
          <w:rFonts w:ascii="Times New Roman" w:eastAsia="Times New Roman" w:hAnsi="Times New Roman" w:cs="Times New Roman"/>
        </w:rPr>
        <w:t>Dabikinės</w:t>
      </w:r>
      <w:proofErr w:type="spellEnd"/>
      <w:r w:rsidRPr="00C12DE5">
        <w:rPr>
          <w:rFonts w:ascii="Times New Roman" w:eastAsia="Times New Roman" w:hAnsi="Times New Roman" w:cs="Times New Roman"/>
        </w:rPr>
        <w:t xml:space="preserve"> k., Akmenės r</w:t>
      </w:r>
      <w:r w:rsidRPr="00C12DE5">
        <w:rPr>
          <w:rFonts w:ascii="Times New Roman" w:eastAsia="Gill Sans MT" w:hAnsi="Times New Roman" w:cs="Times New Roman"/>
        </w:rPr>
        <w:t>. sav.</w:t>
      </w:r>
    </w:p>
    <w:p w14:paraId="35BA4052" w14:textId="77777777" w:rsidR="00426099" w:rsidRPr="00C12DE5" w:rsidRDefault="00426099" w:rsidP="00426099">
      <w:pPr>
        <w:widowControl w:val="0"/>
        <w:numPr>
          <w:ilvl w:val="1"/>
          <w:numId w:val="2"/>
        </w:numPr>
        <w:tabs>
          <w:tab w:val="left" w:pos="1560"/>
        </w:tabs>
        <w:suppressAutoHyphens/>
        <w:autoSpaceDE w:val="0"/>
        <w:autoSpaceDN w:val="0"/>
        <w:spacing w:after="0" w:line="240" w:lineRule="auto"/>
        <w:ind w:left="0" w:firstLine="851"/>
        <w:contextualSpacing/>
        <w:jc w:val="both"/>
        <w:textAlignment w:val="baseline"/>
        <w:rPr>
          <w:rFonts w:ascii="Times New Roman" w:eastAsia="Gill Sans MT" w:hAnsi="Times New Roman" w:cs="Times New Roman"/>
        </w:rPr>
      </w:pPr>
      <w:r w:rsidRPr="00C12DE5">
        <w:rPr>
          <w:rFonts w:ascii="Times New Roman" w:eastAsia="Gill Sans MT" w:hAnsi="Times New Roman" w:cs="Times New Roman"/>
        </w:rPr>
        <w:t xml:space="preserve">Per sutarties galiojimo laikotarpį planuojamas preliminarus maitinamų vaikų skaičius per dieną: </w:t>
      </w:r>
      <w:r w:rsidRPr="00C12DE5">
        <w:rPr>
          <w:rFonts w:ascii="Times New Roman" w:eastAsia="Times New Roman" w:hAnsi="Times New Roman" w:cs="Times New Roman"/>
          <w:lang w:eastAsia="lt-LT"/>
        </w:rPr>
        <w:t>7 – 14 metų vaikų, gyvenančių bendrabutyje (pusryčiai, priešpiečiai, pietūs, pavakariai, vakarienė)</w:t>
      </w:r>
      <w:r w:rsidRPr="00C12DE5">
        <w:rPr>
          <w:rFonts w:ascii="Times New Roman" w:eastAsia="Gill Sans MT" w:hAnsi="Times New Roman" w:cs="Times New Roman"/>
        </w:rPr>
        <w:t xml:space="preserve"> </w:t>
      </w:r>
      <w:r w:rsidRPr="00C12DE5">
        <w:rPr>
          <w:rFonts w:ascii="Times New Roman" w:eastAsia="Gill Sans MT" w:hAnsi="Times New Roman" w:cs="Times New Roman"/>
          <w:b/>
        </w:rPr>
        <w:t>-15</w:t>
      </w:r>
      <w:r w:rsidRPr="00C12DE5">
        <w:rPr>
          <w:rFonts w:ascii="Times New Roman" w:eastAsia="Gill Sans MT" w:hAnsi="Times New Roman" w:cs="Times New Roman"/>
        </w:rPr>
        <w:t xml:space="preserve">; </w:t>
      </w:r>
      <w:r w:rsidRPr="00C12DE5">
        <w:rPr>
          <w:rFonts w:ascii="Times New Roman" w:eastAsia="Times New Roman" w:hAnsi="Times New Roman" w:cs="Times New Roman"/>
          <w:lang w:eastAsia="lt-LT"/>
        </w:rPr>
        <w:t xml:space="preserve">15 – 18 metų vaikų, gyvenančių bendrabutyje (pusryčiai, priešpiečiai, pietūs, pavakariai, vakarienė) – </w:t>
      </w:r>
      <w:r w:rsidRPr="00C12DE5">
        <w:rPr>
          <w:rFonts w:ascii="Times New Roman" w:eastAsia="Times New Roman" w:hAnsi="Times New Roman" w:cs="Times New Roman"/>
          <w:b/>
          <w:lang w:eastAsia="lt-LT"/>
        </w:rPr>
        <w:t>13</w:t>
      </w:r>
      <w:r w:rsidRPr="00C12DE5">
        <w:rPr>
          <w:rFonts w:ascii="Times New Roman" w:eastAsia="Gill Sans MT" w:hAnsi="Times New Roman" w:cs="Times New Roman"/>
          <w:b/>
        </w:rPr>
        <w:t>;</w:t>
      </w:r>
      <w:r w:rsidRPr="00C12DE5">
        <w:rPr>
          <w:rFonts w:ascii="Times New Roman" w:eastAsia="Gill Sans MT" w:hAnsi="Times New Roman" w:cs="Times New Roman"/>
        </w:rPr>
        <w:t xml:space="preserve"> </w:t>
      </w:r>
      <w:r w:rsidRPr="00C12DE5">
        <w:rPr>
          <w:rFonts w:ascii="Times New Roman" w:eastAsia="Times New Roman" w:hAnsi="Times New Roman" w:cs="Times New Roman"/>
          <w:lang w:eastAsia="lt-LT"/>
        </w:rPr>
        <w:t>priešmokyklinio ugdymo ir 6 – 10 metų amžiaus vaikų (pietūs)</w:t>
      </w:r>
      <w:r w:rsidRPr="00C12DE5">
        <w:rPr>
          <w:rFonts w:ascii="Times New Roman" w:eastAsia="Gill Sans MT" w:hAnsi="Times New Roman" w:cs="Times New Roman"/>
        </w:rPr>
        <w:t xml:space="preserve"> – </w:t>
      </w:r>
      <w:r w:rsidRPr="00C12DE5">
        <w:rPr>
          <w:rFonts w:ascii="Times New Roman" w:eastAsia="Gill Sans MT" w:hAnsi="Times New Roman" w:cs="Times New Roman"/>
          <w:b/>
        </w:rPr>
        <w:t>12</w:t>
      </w:r>
      <w:r w:rsidRPr="00C12DE5">
        <w:rPr>
          <w:rFonts w:ascii="Times New Roman" w:eastAsia="Gill Sans MT" w:hAnsi="Times New Roman" w:cs="Times New Roman"/>
        </w:rPr>
        <w:t xml:space="preserve">; </w:t>
      </w:r>
      <w:r w:rsidRPr="00C12DE5">
        <w:rPr>
          <w:rFonts w:ascii="Times New Roman" w:eastAsia="Times New Roman" w:hAnsi="Times New Roman" w:cs="Times New Roman"/>
          <w:lang w:eastAsia="lt-LT"/>
        </w:rPr>
        <w:t xml:space="preserve">11 m. ir vyresnio amžiaus vaikų (pietūs) – </w:t>
      </w:r>
      <w:r w:rsidRPr="00C12DE5">
        <w:rPr>
          <w:rFonts w:ascii="Times New Roman" w:eastAsia="Times New Roman" w:hAnsi="Times New Roman" w:cs="Times New Roman"/>
          <w:b/>
          <w:lang w:eastAsia="lt-LT"/>
        </w:rPr>
        <w:t>25</w:t>
      </w:r>
      <w:r w:rsidRPr="00C12DE5">
        <w:rPr>
          <w:rFonts w:ascii="Times New Roman" w:eastAsia="Gill Sans MT" w:hAnsi="Times New Roman" w:cs="Times New Roman"/>
          <w:b/>
        </w:rPr>
        <w:t>;</w:t>
      </w:r>
      <w:r w:rsidRPr="00C12DE5">
        <w:rPr>
          <w:rFonts w:ascii="Times New Roman" w:eastAsia="Times New Roman" w:hAnsi="Times New Roman" w:cs="Times New Roman"/>
          <w:lang w:eastAsia="lt-LT"/>
        </w:rPr>
        <w:t xml:space="preserve"> 11 m. ir vyresnio amžiaus vaikų nemokami (pietūs)  – </w:t>
      </w:r>
      <w:r w:rsidRPr="00C12DE5">
        <w:rPr>
          <w:rFonts w:ascii="Times New Roman" w:eastAsia="Times New Roman" w:hAnsi="Times New Roman" w:cs="Times New Roman"/>
          <w:b/>
          <w:lang w:eastAsia="lt-LT"/>
        </w:rPr>
        <w:t>13</w:t>
      </w:r>
      <w:r w:rsidRPr="00C12DE5">
        <w:rPr>
          <w:rFonts w:ascii="Times New Roman" w:eastAsia="Gill Sans MT" w:hAnsi="Times New Roman" w:cs="Times New Roman"/>
          <w:b/>
        </w:rPr>
        <w:t>.</w:t>
      </w:r>
    </w:p>
    <w:p w14:paraId="45424A14" w14:textId="23D9D7CA" w:rsidR="00426099" w:rsidRPr="00093CC7" w:rsidRDefault="00426099" w:rsidP="00426099">
      <w:pPr>
        <w:widowControl w:val="0"/>
        <w:numPr>
          <w:ilvl w:val="1"/>
          <w:numId w:val="2"/>
        </w:numPr>
        <w:tabs>
          <w:tab w:val="left" w:pos="1560"/>
        </w:tabs>
        <w:suppressAutoHyphens/>
        <w:autoSpaceDE w:val="0"/>
        <w:autoSpaceDN w:val="0"/>
        <w:spacing w:after="0" w:line="240" w:lineRule="auto"/>
        <w:ind w:left="0" w:firstLine="851"/>
        <w:contextualSpacing/>
        <w:jc w:val="both"/>
        <w:textAlignment w:val="baseline"/>
        <w:rPr>
          <w:rFonts w:ascii="Times New Roman" w:eastAsia="Gill Sans MT" w:hAnsi="Times New Roman" w:cs="Times New Roman"/>
        </w:rPr>
      </w:pPr>
      <w:r w:rsidRPr="00C12DE5">
        <w:rPr>
          <w:rFonts w:ascii="Times New Roman" w:eastAsia="Gill Sans MT" w:hAnsi="Times New Roman" w:cs="Times New Roman"/>
          <w:lang w:eastAsia="lt-LT"/>
        </w:rPr>
        <w:t xml:space="preserve">Teikėjas, teikdamas Maitinimo </w:t>
      </w:r>
      <w:r w:rsidRPr="00C12DE5">
        <w:rPr>
          <w:rFonts w:ascii="Times New Roman" w:eastAsia="Gill Sans MT" w:hAnsi="Times New Roman" w:cs="Times New Roman"/>
          <w:spacing w:val="-2"/>
          <w:lang w:eastAsia="lt-LT"/>
        </w:rPr>
        <w:t xml:space="preserve">paslaugas, privalo </w:t>
      </w:r>
      <w:r w:rsidRPr="00C12DE5">
        <w:rPr>
          <w:rFonts w:ascii="Times New Roman" w:eastAsia="Gill Sans MT" w:hAnsi="Times New Roman" w:cs="Times New Roman"/>
          <w:spacing w:val="-4"/>
          <w:lang w:eastAsia="lt-LT"/>
        </w:rPr>
        <w:t>vadovautis šiais teisės aktais (pasikeitus minimiems teisės aktams taikomos aktualios tų teisės aktų redakcijos nuostatos):</w:t>
      </w:r>
    </w:p>
    <w:p w14:paraId="77382C6F" w14:textId="5D3270ED" w:rsidR="00093CC7" w:rsidRDefault="00093CC7" w:rsidP="00093CC7">
      <w:pPr>
        <w:widowControl w:val="0"/>
        <w:tabs>
          <w:tab w:val="left" w:pos="1560"/>
        </w:tabs>
        <w:suppressAutoHyphens/>
        <w:autoSpaceDE w:val="0"/>
        <w:autoSpaceDN w:val="0"/>
        <w:spacing w:after="0" w:line="240" w:lineRule="auto"/>
        <w:ind w:left="851"/>
        <w:contextualSpacing/>
        <w:jc w:val="both"/>
        <w:textAlignment w:val="baseline"/>
        <w:rPr>
          <w:rFonts w:ascii="Times New Roman" w:eastAsia="Gill Sans MT" w:hAnsi="Times New Roman" w:cs="Times New Roman"/>
          <w:spacing w:val="-4"/>
          <w:lang w:eastAsia="lt-LT"/>
        </w:rPr>
      </w:pPr>
      <w:r>
        <w:rPr>
          <w:rFonts w:ascii="Times New Roman" w:eastAsia="Gill Sans MT" w:hAnsi="Times New Roman" w:cs="Times New Roman"/>
          <w:spacing w:val="-4"/>
          <w:lang w:eastAsia="lt-LT"/>
        </w:rPr>
        <w:t>2</w:t>
      </w:r>
      <w:r w:rsidR="00E63275">
        <w:rPr>
          <w:rFonts w:ascii="Times New Roman" w:eastAsia="Gill Sans MT" w:hAnsi="Times New Roman" w:cs="Times New Roman"/>
          <w:spacing w:val="-4"/>
          <w:lang w:eastAsia="lt-LT"/>
        </w:rPr>
        <w:t>.</w:t>
      </w:r>
      <w:r>
        <w:rPr>
          <w:rFonts w:ascii="Times New Roman" w:eastAsia="Gill Sans MT" w:hAnsi="Times New Roman" w:cs="Times New Roman"/>
          <w:spacing w:val="-4"/>
          <w:lang w:eastAsia="lt-LT"/>
        </w:rPr>
        <w:t>3</w:t>
      </w:r>
      <w:r w:rsidR="00E63275">
        <w:rPr>
          <w:rFonts w:ascii="Times New Roman" w:eastAsia="Gill Sans MT" w:hAnsi="Times New Roman" w:cs="Times New Roman"/>
          <w:spacing w:val="-4"/>
          <w:lang w:eastAsia="lt-LT"/>
        </w:rPr>
        <w:t xml:space="preserve">.1.  </w:t>
      </w:r>
      <w:r>
        <w:rPr>
          <w:rFonts w:ascii="Times New Roman" w:eastAsia="Gill Sans MT" w:hAnsi="Times New Roman" w:cs="Times New Roman"/>
          <w:spacing w:val="-4"/>
          <w:lang w:eastAsia="lt-LT"/>
        </w:rPr>
        <w:t>Europos Parlamento ir Tarybos reglamentu (EB) Nr. 852/2004 ,,Dėl maisto produktų higienos‘‘.</w:t>
      </w:r>
    </w:p>
    <w:p w14:paraId="4019DB79" w14:textId="16B49D4B" w:rsidR="00093CC7" w:rsidRDefault="00093CC7" w:rsidP="00093CC7">
      <w:pPr>
        <w:widowControl w:val="0"/>
        <w:tabs>
          <w:tab w:val="left" w:pos="1560"/>
        </w:tabs>
        <w:suppressAutoHyphens/>
        <w:autoSpaceDE w:val="0"/>
        <w:autoSpaceDN w:val="0"/>
        <w:spacing w:after="0" w:line="240" w:lineRule="auto"/>
        <w:ind w:left="851"/>
        <w:contextualSpacing/>
        <w:jc w:val="both"/>
        <w:textAlignment w:val="baseline"/>
        <w:rPr>
          <w:rFonts w:ascii="Times New Roman" w:eastAsia="Gill Sans MT" w:hAnsi="Times New Roman" w:cs="Times New Roman"/>
          <w:spacing w:val="-4"/>
          <w:lang w:eastAsia="lt-LT"/>
        </w:rPr>
      </w:pPr>
      <w:r>
        <w:rPr>
          <w:rFonts w:ascii="Times New Roman" w:eastAsia="Gill Sans MT" w:hAnsi="Times New Roman" w:cs="Times New Roman"/>
          <w:spacing w:val="-4"/>
          <w:lang w:eastAsia="lt-LT"/>
        </w:rPr>
        <w:t>2</w:t>
      </w:r>
      <w:r w:rsidR="00E63275">
        <w:rPr>
          <w:rFonts w:ascii="Times New Roman" w:eastAsia="Gill Sans MT" w:hAnsi="Times New Roman" w:cs="Times New Roman"/>
          <w:spacing w:val="-4"/>
          <w:lang w:eastAsia="lt-LT"/>
        </w:rPr>
        <w:t>.</w:t>
      </w:r>
      <w:r>
        <w:rPr>
          <w:rFonts w:ascii="Times New Roman" w:eastAsia="Gill Sans MT" w:hAnsi="Times New Roman" w:cs="Times New Roman"/>
          <w:spacing w:val="-4"/>
          <w:lang w:eastAsia="lt-LT"/>
        </w:rPr>
        <w:t>3</w:t>
      </w:r>
      <w:r w:rsidR="00E63275">
        <w:rPr>
          <w:rFonts w:ascii="Times New Roman" w:eastAsia="Gill Sans MT" w:hAnsi="Times New Roman" w:cs="Times New Roman"/>
          <w:spacing w:val="-4"/>
          <w:lang w:eastAsia="lt-LT"/>
        </w:rPr>
        <w:t xml:space="preserve">.2. </w:t>
      </w:r>
      <w:r>
        <w:rPr>
          <w:rFonts w:ascii="Times New Roman" w:eastAsia="Gill Sans MT" w:hAnsi="Times New Roman" w:cs="Times New Roman"/>
          <w:spacing w:val="-4"/>
          <w:lang w:eastAsia="lt-LT"/>
        </w:rPr>
        <w:t>Lietuvos Respublikos higienos normomis HN-15:2005 ,, Maisto higiena‘‘ ir HN 21:2011 ,,Mokykla, vykdant bendrojo ugdymo programas. Bendrieji sveikatos saugos reikalavimai‘‘;</w:t>
      </w:r>
    </w:p>
    <w:p w14:paraId="4CF1912F" w14:textId="2FAA89EC" w:rsidR="00251DE4" w:rsidRPr="00093CC7" w:rsidRDefault="00E63275" w:rsidP="00E63275">
      <w:pPr>
        <w:widowControl w:val="0"/>
        <w:tabs>
          <w:tab w:val="left" w:pos="1701"/>
        </w:tabs>
        <w:suppressAutoHyphens/>
        <w:autoSpaceDE w:val="0"/>
        <w:autoSpaceDN w:val="0"/>
        <w:spacing w:after="0" w:line="240" w:lineRule="auto"/>
        <w:contextualSpacing/>
        <w:jc w:val="both"/>
        <w:textAlignment w:val="baseline"/>
        <w:rPr>
          <w:rFonts w:ascii="Times New Roman" w:eastAsia="Gill Sans MT" w:hAnsi="Times New Roman" w:cs="Times New Roman"/>
          <w:color w:val="000000" w:themeColor="text1"/>
        </w:rPr>
      </w:pPr>
      <w:r>
        <w:rPr>
          <w:rFonts w:ascii="Times New Roman" w:eastAsia="Gill Sans MT" w:hAnsi="Times New Roman" w:cs="Times New Roman"/>
        </w:rPr>
        <w:t xml:space="preserve">               </w:t>
      </w:r>
      <w:r w:rsidRPr="00E63275">
        <w:rPr>
          <w:rFonts w:ascii="Times New Roman" w:eastAsia="Gill Sans MT" w:hAnsi="Times New Roman" w:cs="Times New Roman"/>
          <w:lang w:eastAsia="lt-LT"/>
        </w:rPr>
        <w:t>2.3.3</w:t>
      </w:r>
      <w:r w:rsidR="00251DE4" w:rsidRPr="00E63275">
        <w:rPr>
          <w:rFonts w:ascii="Times New Roman" w:eastAsia="Gill Sans MT" w:hAnsi="Times New Roman" w:cs="Times New Roman"/>
          <w:lang w:eastAsia="lt-LT"/>
        </w:rPr>
        <w:t xml:space="preserve"> </w:t>
      </w:r>
      <w:r w:rsidR="00251DE4" w:rsidRPr="00093CC7">
        <w:rPr>
          <w:rFonts w:ascii="Times New Roman" w:eastAsia="Gill Sans MT" w:hAnsi="Times New Roman" w:cs="Times New Roman"/>
          <w:color w:val="000000" w:themeColor="text1"/>
          <w:lang w:eastAsia="lt-LT"/>
        </w:rPr>
        <w:t xml:space="preserve">Lietuvos Respublikos sveikatos apsaugos ministro 2011 m. lapkričio 11 d. įsakymo Nr. V-964 „Dėl Vaikų maitinimo organizavimo tvarkos </w:t>
      </w:r>
      <w:r w:rsidR="00093CC7" w:rsidRPr="00093CC7">
        <w:rPr>
          <w:rFonts w:ascii="Times New Roman" w:eastAsia="Gill Sans MT" w:hAnsi="Times New Roman" w:cs="Times New Roman"/>
          <w:color w:val="000000" w:themeColor="text1"/>
          <w:lang w:eastAsia="lt-LT"/>
        </w:rPr>
        <w:t>aprašo patvirtinimo“ (aktuali redakcija);</w:t>
      </w:r>
    </w:p>
    <w:p w14:paraId="50D69691" w14:textId="473A4CF0" w:rsidR="00426099" w:rsidRPr="00093CC7" w:rsidRDefault="00E63275" w:rsidP="00E63275">
      <w:pPr>
        <w:widowControl w:val="0"/>
        <w:tabs>
          <w:tab w:val="left" w:pos="1843"/>
        </w:tabs>
        <w:suppressAutoHyphens/>
        <w:autoSpaceDE w:val="0"/>
        <w:autoSpaceDN w:val="0"/>
        <w:spacing w:after="0" w:line="240" w:lineRule="auto"/>
        <w:contextualSpacing/>
        <w:jc w:val="both"/>
        <w:textAlignment w:val="baseline"/>
        <w:rPr>
          <w:rFonts w:ascii="Times New Roman" w:eastAsia="Gill Sans MT" w:hAnsi="Times New Roman" w:cs="Times New Roman"/>
          <w:color w:val="000000" w:themeColor="text1"/>
        </w:rPr>
      </w:pPr>
      <w:r>
        <w:rPr>
          <w:rFonts w:ascii="Times New Roman" w:eastAsia="Gill Sans MT" w:hAnsi="Times New Roman" w:cs="Times New Roman"/>
          <w:color w:val="000000" w:themeColor="text1"/>
          <w:lang w:eastAsia="lt-LT"/>
        </w:rPr>
        <w:t xml:space="preserve">               2.3.4.</w:t>
      </w:r>
      <w:r w:rsidR="00426099" w:rsidRPr="00093CC7">
        <w:rPr>
          <w:rFonts w:ascii="Times New Roman" w:eastAsia="Gill Sans MT" w:hAnsi="Times New Roman" w:cs="Times New Roman"/>
          <w:color w:val="000000" w:themeColor="text1"/>
          <w:lang w:eastAsia="lt-LT"/>
        </w:rPr>
        <w:t>Lietuvos Respublikos sveikatos apsaugos ministro 2016 m. birželio 23 d. įsakymu Nr. V-836 „Dėl Lietuvos Respublikos sveikatos apsaugos ministro 1999 m. lapkričio 25 d. įsakymo Nr. 510 „Dėl rekomenduojamų paros maistinių medžiagų ir energijos normų tvirtinimo“ pakeitimo“ (aktuali redakcija);</w:t>
      </w:r>
    </w:p>
    <w:p w14:paraId="535B209A" w14:textId="3C79FD8C" w:rsidR="00426099" w:rsidRPr="006E6DB8" w:rsidRDefault="00E63275" w:rsidP="00E63275">
      <w:pPr>
        <w:widowControl w:val="0"/>
        <w:tabs>
          <w:tab w:val="left" w:pos="1701"/>
        </w:tabs>
        <w:suppressAutoHyphens/>
        <w:autoSpaceDE w:val="0"/>
        <w:autoSpaceDN w:val="0"/>
        <w:spacing w:after="0" w:line="240" w:lineRule="auto"/>
        <w:contextualSpacing/>
        <w:jc w:val="both"/>
        <w:textAlignment w:val="baseline"/>
        <w:rPr>
          <w:rFonts w:ascii="Times New Roman" w:eastAsia="Gill Sans MT" w:hAnsi="Times New Roman" w:cs="Times New Roman"/>
          <w:color w:val="000000" w:themeColor="text1"/>
          <w:lang w:eastAsia="lt-LT"/>
        </w:rPr>
      </w:pPr>
      <w:r>
        <w:rPr>
          <w:rFonts w:ascii="Times New Roman" w:eastAsia="Gill Sans MT" w:hAnsi="Times New Roman" w:cs="Times New Roman"/>
          <w:color w:val="000000" w:themeColor="text1"/>
          <w:spacing w:val="-3"/>
          <w:lang w:eastAsia="lt-LT"/>
        </w:rPr>
        <w:lastRenderedPageBreak/>
        <w:t xml:space="preserve">               2.3.5.</w:t>
      </w:r>
      <w:r w:rsidR="00426099" w:rsidRPr="00093CC7">
        <w:rPr>
          <w:rFonts w:ascii="Times New Roman" w:eastAsia="Gill Sans MT" w:hAnsi="Times New Roman" w:cs="Times New Roman"/>
          <w:color w:val="000000" w:themeColor="text1"/>
          <w:spacing w:val="-3"/>
          <w:lang w:eastAsia="lt-LT"/>
        </w:rPr>
        <w:t xml:space="preserve">Valstybinės maisto ir veterinarijos tarnybos direktoriaus 2015 m. birželio 22 d. įsakymu Nr. B1-610 ,,Dėl vaikų ugdymo įstaigų, vaikų socialinės globos įstaigų ir vaikų poilsio stovyklų valgiaraščių derinimo tvarkos </w:t>
      </w:r>
      <w:r w:rsidR="00426099" w:rsidRPr="006E6DB8">
        <w:rPr>
          <w:rFonts w:ascii="Times New Roman" w:eastAsia="Gill Sans MT" w:hAnsi="Times New Roman" w:cs="Times New Roman"/>
          <w:color w:val="000000" w:themeColor="text1"/>
          <w:spacing w:val="-3"/>
          <w:lang w:eastAsia="lt-LT"/>
        </w:rPr>
        <w:t>aprašo patvirtinimo“</w:t>
      </w:r>
      <w:r w:rsidR="00426099" w:rsidRPr="006E6DB8">
        <w:rPr>
          <w:rFonts w:ascii="Times New Roman" w:eastAsia="Gill Sans MT" w:hAnsi="Times New Roman" w:cs="Times New Roman"/>
          <w:color w:val="000000" w:themeColor="text1"/>
          <w:lang w:eastAsia="lt-LT"/>
        </w:rPr>
        <w:t xml:space="preserve"> (aktuali redakcija);</w:t>
      </w:r>
    </w:p>
    <w:p w14:paraId="2F00C365" w14:textId="0852255D" w:rsidR="00E63275" w:rsidRPr="006E6DB8" w:rsidRDefault="00E63275" w:rsidP="00E63275">
      <w:pPr>
        <w:widowControl w:val="0"/>
        <w:tabs>
          <w:tab w:val="left" w:pos="1701"/>
        </w:tabs>
        <w:suppressAutoHyphens/>
        <w:autoSpaceDE w:val="0"/>
        <w:autoSpaceDN w:val="0"/>
        <w:spacing w:after="0" w:line="240" w:lineRule="auto"/>
        <w:contextualSpacing/>
        <w:jc w:val="both"/>
        <w:textAlignment w:val="baseline"/>
        <w:rPr>
          <w:rFonts w:ascii="Times New Roman" w:eastAsia="Gill Sans MT" w:hAnsi="Times New Roman" w:cs="Times New Roman"/>
          <w:color w:val="000000" w:themeColor="text1"/>
        </w:rPr>
      </w:pPr>
      <w:r w:rsidRPr="006E6DB8">
        <w:rPr>
          <w:rFonts w:ascii="Times New Roman" w:eastAsia="Gill Sans MT" w:hAnsi="Times New Roman" w:cs="Times New Roman"/>
          <w:color w:val="000000" w:themeColor="text1"/>
          <w:lang w:eastAsia="lt-LT"/>
        </w:rPr>
        <w:t xml:space="preserve">               2.3.6.</w:t>
      </w:r>
      <w:r w:rsidR="004A1EE0" w:rsidRPr="006E6DB8">
        <w:rPr>
          <w:rFonts w:ascii="Times New Roman" w:eastAsia="Gill Sans MT" w:hAnsi="Times New Roman" w:cs="Times New Roman"/>
          <w:color w:val="000000" w:themeColor="text1"/>
          <w:lang w:eastAsia="lt-LT"/>
        </w:rPr>
        <w:t xml:space="preserve"> </w:t>
      </w:r>
      <w:r w:rsidRPr="006E6DB8">
        <w:rPr>
          <w:rFonts w:ascii="Times New Roman" w:eastAsia="Gill Sans MT" w:hAnsi="Times New Roman" w:cs="Times New Roman"/>
          <w:color w:val="000000" w:themeColor="text1"/>
          <w:lang w:eastAsia="lt-LT"/>
        </w:rPr>
        <w:t>Lietuvos Res</w:t>
      </w:r>
      <w:r w:rsidR="004A1EE0" w:rsidRPr="006E6DB8">
        <w:rPr>
          <w:rFonts w:ascii="Times New Roman" w:eastAsia="Gill Sans MT" w:hAnsi="Times New Roman" w:cs="Times New Roman"/>
          <w:color w:val="000000" w:themeColor="text1"/>
          <w:lang w:eastAsia="lt-LT"/>
        </w:rPr>
        <w:t>publikos švietimo, mokslo ir sporto ministro 2020 m. sausio 24 d. nutarimu Nr. V-76 ,,Dėl mokinių nemokamo maitinimo valstybinėse mokyklose tvarkos aprašo patvirtinimo‘‘;</w:t>
      </w:r>
    </w:p>
    <w:p w14:paraId="69FE8B4F" w14:textId="0027C881" w:rsidR="00426099" w:rsidRPr="006E6DB8" w:rsidRDefault="00426099" w:rsidP="006E6DB8">
      <w:pPr>
        <w:pStyle w:val="Sraopastraipa"/>
        <w:widowControl w:val="0"/>
        <w:numPr>
          <w:ilvl w:val="2"/>
          <w:numId w:val="8"/>
        </w:numPr>
        <w:tabs>
          <w:tab w:val="left" w:pos="1418"/>
        </w:tabs>
        <w:suppressAutoHyphens/>
        <w:autoSpaceDE w:val="0"/>
        <w:autoSpaceDN w:val="0"/>
        <w:ind w:left="0" w:firstLine="840"/>
        <w:textAlignment w:val="baseline"/>
        <w:rPr>
          <w:rFonts w:eastAsia="Gill Sans MT"/>
          <w:color w:val="000000" w:themeColor="text1"/>
          <w:sz w:val="22"/>
          <w:szCs w:val="22"/>
        </w:rPr>
      </w:pPr>
      <w:r w:rsidRPr="006E6DB8">
        <w:rPr>
          <w:rFonts w:eastAsia="Gill Sans MT"/>
          <w:color w:val="000000" w:themeColor="text1"/>
          <w:sz w:val="22"/>
          <w:szCs w:val="22"/>
          <w:lang w:eastAsia="lt-LT"/>
        </w:rPr>
        <w:t>Lietuvos Respublikos vyriausybės 2014 m. vasario 19 d. nutarimu Nr. 171 „Dėl Lietuvos Respublikos vyriausybės 2009 m. gruodžio 23 d. nutarimo Nr. 1770 „Dėl mokinių nemokamo maitinimo mokyklose tvarkos aprašo patvirtinimo“ pakeitimo“;</w:t>
      </w:r>
    </w:p>
    <w:p w14:paraId="1C8A0BD2" w14:textId="77777777" w:rsidR="00DB1F03" w:rsidRPr="006E6DB8" w:rsidRDefault="00DB1F03" w:rsidP="006E6DB8">
      <w:pPr>
        <w:widowControl w:val="0"/>
        <w:numPr>
          <w:ilvl w:val="2"/>
          <w:numId w:val="8"/>
        </w:numPr>
        <w:tabs>
          <w:tab w:val="left" w:pos="1418"/>
        </w:tabs>
        <w:suppressAutoHyphens/>
        <w:autoSpaceDE w:val="0"/>
        <w:autoSpaceDN w:val="0"/>
        <w:spacing w:after="0" w:line="240" w:lineRule="auto"/>
        <w:ind w:left="0" w:firstLine="851"/>
        <w:contextualSpacing/>
        <w:jc w:val="both"/>
        <w:textAlignment w:val="baseline"/>
        <w:rPr>
          <w:rFonts w:ascii="Times New Roman" w:eastAsia="Gill Sans MT" w:hAnsi="Times New Roman" w:cs="Times New Roman"/>
          <w:color w:val="000000" w:themeColor="text1"/>
        </w:rPr>
      </w:pPr>
      <w:r w:rsidRPr="006E6DB8">
        <w:rPr>
          <w:rFonts w:ascii="Times New Roman" w:eastAsia="Times New Roman" w:hAnsi="Times New Roman" w:cs="Times New Roman"/>
          <w:color w:val="000000" w:themeColor="text1"/>
          <w:lang w:eastAsia="lt-LT"/>
        </w:rPr>
        <w:t>Vadovaujantis Akmenės rajono savivaldybės tarybos 2026 m. balandžio 27 d. sprendimu Nr. T-76 „Dėl mokinių nemokamo maitinimo mokyklose tvarkos aprašo patvirtinimo“</w:t>
      </w:r>
    </w:p>
    <w:p w14:paraId="7C429E4C" w14:textId="690FC1C8" w:rsidR="00426099" w:rsidRPr="006E6DB8" w:rsidRDefault="00426099" w:rsidP="006E6DB8">
      <w:pPr>
        <w:widowControl w:val="0"/>
        <w:numPr>
          <w:ilvl w:val="2"/>
          <w:numId w:val="8"/>
        </w:numPr>
        <w:tabs>
          <w:tab w:val="left" w:pos="1418"/>
        </w:tabs>
        <w:suppressAutoHyphens/>
        <w:autoSpaceDE w:val="0"/>
        <w:autoSpaceDN w:val="0"/>
        <w:spacing w:after="0" w:line="240" w:lineRule="auto"/>
        <w:ind w:left="0" w:firstLine="851"/>
        <w:contextualSpacing/>
        <w:jc w:val="both"/>
        <w:textAlignment w:val="baseline"/>
        <w:rPr>
          <w:rFonts w:ascii="Times New Roman" w:eastAsia="Gill Sans MT" w:hAnsi="Times New Roman" w:cs="Times New Roman"/>
          <w:color w:val="000000" w:themeColor="text1"/>
        </w:rPr>
      </w:pPr>
      <w:r w:rsidRPr="006E6DB8">
        <w:rPr>
          <w:rFonts w:ascii="Times New Roman" w:eastAsia="Times New Roman" w:hAnsi="Times New Roman" w:cs="Times New Roman"/>
          <w:color w:val="000000" w:themeColor="text1"/>
          <w:lang w:eastAsia="lt-LT"/>
        </w:rPr>
        <w:t>Akmenės rajono savivaldybės administracijos direktoriaus 2026 m. sausio 5 d. įsakymu Nr. A-6 „Dėl lėšų dydžio mokinių nemokamam maitinimui skirtiems produktams įsigyti nustatymo“;</w:t>
      </w:r>
    </w:p>
    <w:p w14:paraId="22BFB1D6" w14:textId="77777777" w:rsidR="00426099" w:rsidRPr="006E6DB8" w:rsidRDefault="00426099" w:rsidP="006E6DB8">
      <w:pPr>
        <w:widowControl w:val="0"/>
        <w:numPr>
          <w:ilvl w:val="2"/>
          <w:numId w:val="8"/>
        </w:numPr>
        <w:tabs>
          <w:tab w:val="left" w:pos="1560"/>
        </w:tabs>
        <w:suppressAutoHyphens/>
        <w:autoSpaceDE w:val="0"/>
        <w:autoSpaceDN w:val="0"/>
        <w:spacing w:after="0" w:line="240" w:lineRule="auto"/>
        <w:ind w:left="0" w:firstLine="851"/>
        <w:contextualSpacing/>
        <w:jc w:val="both"/>
        <w:textAlignment w:val="baseline"/>
        <w:rPr>
          <w:rFonts w:ascii="Times New Roman" w:eastAsia="Gill Sans MT" w:hAnsi="Times New Roman" w:cs="Times New Roman"/>
          <w:color w:val="000000" w:themeColor="text1"/>
        </w:rPr>
      </w:pPr>
      <w:r w:rsidRPr="006E6DB8">
        <w:rPr>
          <w:rFonts w:ascii="Times New Roman" w:eastAsia="Gill Sans MT" w:hAnsi="Times New Roman" w:cs="Times New Roman"/>
          <w:color w:val="000000" w:themeColor="text1"/>
        </w:rPr>
        <w:t xml:space="preserve"> </w:t>
      </w:r>
      <w:r w:rsidRPr="006E6DB8">
        <w:rPr>
          <w:rFonts w:ascii="Times New Roman" w:eastAsia="Times New Roman" w:hAnsi="Times New Roman" w:cs="Times New Roman"/>
          <w:color w:val="000000" w:themeColor="text1"/>
          <w:lang w:eastAsia="lt-LT"/>
        </w:rPr>
        <w:t xml:space="preserve">Akmenės rajono savivaldybės tarybos 2023 m. kovo 27 d. sprendimu Nr. T-86 „Dėl lėšų dydžio mokinių, gyvenančių Akmenės rajono </w:t>
      </w:r>
      <w:proofErr w:type="spellStart"/>
      <w:r w:rsidRPr="006E6DB8">
        <w:rPr>
          <w:rFonts w:ascii="Times New Roman" w:eastAsia="Times New Roman" w:hAnsi="Times New Roman" w:cs="Times New Roman"/>
          <w:color w:val="000000" w:themeColor="text1"/>
          <w:lang w:eastAsia="lt-LT"/>
        </w:rPr>
        <w:t>Dabikinės</w:t>
      </w:r>
      <w:proofErr w:type="spellEnd"/>
      <w:r w:rsidRPr="006E6DB8">
        <w:rPr>
          <w:rFonts w:ascii="Times New Roman" w:eastAsia="Times New Roman" w:hAnsi="Times New Roman" w:cs="Times New Roman"/>
          <w:color w:val="000000" w:themeColor="text1"/>
          <w:lang w:eastAsia="lt-LT"/>
        </w:rPr>
        <w:t xml:space="preserve"> Vladimiro Zubovo mokyklos bendrabutyje, maitinimui skirtiems produktams įsigyti nustatymo“;</w:t>
      </w:r>
    </w:p>
    <w:p w14:paraId="2F162BB2" w14:textId="77777777" w:rsidR="00426099" w:rsidRPr="006E6DB8" w:rsidRDefault="00426099" w:rsidP="006E6DB8">
      <w:pPr>
        <w:widowControl w:val="0"/>
        <w:numPr>
          <w:ilvl w:val="2"/>
          <w:numId w:val="8"/>
        </w:numPr>
        <w:tabs>
          <w:tab w:val="left" w:pos="1560"/>
        </w:tabs>
        <w:suppressAutoHyphens/>
        <w:autoSpaceDE w:val="0"/>
        <w:autoSpaceDN w:val="0"/>
        <w:spacing w:after="0" w:line="240" w:lineRule="auto"/>
        <w:ind w:left="0" w:firstLine="851"/>
        <w:contextualSpacing/>
        <w:jc w:val="both"/>
        <w:textAlignment w:val="baseline"/>
        <w:rPr>
          <w:rFonts w:ascii="Times New Roman" w:eastAsia="Gill Sans MT" w:hAnsi="Times New Roman" w:cs="Times New Roman"/>
          <w:color w:val="000000" w:themeColor="text1"/>
        </w:rPr>
      </w:pPr>
      <w:r w:rsidRPr="006E6DB8">
        <w:rPr>
          <w:rFonts w:ascii="Times New Roman" w:eastAsia="Gill Sans MT" w:hAnsi="Times New Roman" w:cs="Times New Roman"/>
          <w:color w:val="000000" w:themeColor="text1"/>
        </w:rPr>
        <w:t>Kitais Lietuvos Respublikoje galiojančiais teisės aktais, reglamentuojančiais vaikų maitinimą ir higienos standartuose nustatytus bendrus reikalavimus/rekomendacijas vaikų maitinimui.</w:t>
      </w:r>
    </w:p>
    <w:p w14:paraId="0097140D" w14:textId="77777777" w:rsidR="00426099" w:rsidRPr="00C12DE5" w:rsidRDefault="00426099" w:rsidP="00426099">
      <w:pPr>
        <w:widowControl w:val="0"/>
        <w:suppressAutoHyphens/>
        <w:autoSpaceDE w:val="0"/>
        <w:autoSpaceDN w:val="0"/>
        <w:spacing w:after="0" w:line="240" w:lineRule="auto"/>
        <w:ind w:firstLine="851"/>
        <w:jc w:val="both"/>
        <w:textAlignment w:val="baseline"/>
        <w:rPr>
          <w:rFonts w:ascii="Times New Roman" w:eastAsia="Gill Sans MT" w:hAnsi="Times New Roman" w:cs="Times New Roman"/>
        </w:rPr>
      </w:pPr>
      <w:r w:rsidRPr="006E6DB8">
        <w:rPr>
          <w:rFonts w:ascii="Times New Roman" w:eastAsia="Gill Sans MT" w:hAnsi="Times New Roman" w:cs="Times New Roman"/>
          <w:color w:val="000000" w:themeColor="text1"/>
        </w:rPr>
        <w:t xml:space="preserve">2.4. Mokiniai </w:t>
      </w:r>
      <w:r w:rsidRPr="00C12DE5">
        <w:rPr>
          <w:rFonts w:ascii="Times New Roman" w:eastAsia="Gill Sans MT" w:hAnsi="Times New Roman" w:cs="Times New Roman"/>
        </w:rPr>
        <w:t>(vaikai) negaunantys nemokamo maitinimo, mokytojai, mokyklos darbuotojai ir svečiai turi turėti galimybę nusipirkti nemokamam maitinimui skirtus patiekalus už nemokamam maitinimui nustatytą įkainį ir nustatytą maisto porcijos gamybos išlaidų kainą.</w:t>
      </w:r>
    </w:p>
    <w:p w14:paraId="3EE8D5AB" w14:textId="77777777" w:rsidR="00426099" w:rsidRPr="00C12DE5" w:rsidRDefault="00426099" w:rsidP="00426099">
      <w:pPr>
        <w:widowControl w:val="0"/>
        <w:suppressAutoHyphens/>
        <w:autoSpaceDE w:val="0"/>
        <w:autoSpaceDN w:val="0"/>
        <w:spacing w:after="0" w:line="240" w:lineRule="auto"/>
        <w:ind w:firstLine="851"/>
        <w:jc w:val="both"/>
        <w:textAlignment w:val="baseline"/>
        <w:rPr>
          <w:rFonts w:ascii="Times New Roman" w:eastAsia="Gill Sans MT" w:hAnsi="Times New Roman" w:cs="Times New Roman"/>
        </w:rPr>
      </w:pPr>
      <w:r w:rsidRPr="00C12DE5">
        <w:rPr>
          <w:rFonts w:ascii="Times New Roman" w:eastAsia="Gill Sans MT" w:hAnsi="Times New Roman" w:cs="Times New Roman"/>
        </w:rPr>
        <w:t>2.5. Mokyklos valgykloje taip pat gali būti siūlomi laisvai pasirenkami šalti ir (ar) šilti užkandžiai, atitinkantys mokinių maitinimui rekomenduojamų produktų sąrašą. Užkandžių asortimentas turi būti suderintas su mokyklos vadovu.</w:t>
      </w:r>
    </w:p>
    <w:p w14:paraId="0559DBA4" w14:textId="77777777" w:rsidR="00426099" w:rsidRPr="00C12DE5" w:rsidRDefault="00426099" w:rsidP="00426099">
      <w:pPr>
        <w:widowControl w:val="0"/>
        <w:suppressAutoHyphens/>
        <w:autoSpaceDE w:val="0"/>
        <w:autoSpaceDN w:val="0"/>
        <w:spacing w:after="0" w:line="240" w:lineRule="auto"/>
        <w:ind w:firstLine="851"/>
        <w:jc w:val="both"/>
        <w:textAlignment w:val="baseline"/>
        <w:rPr>
          <w:rFonts w:ascii="Times New Roman" w:eastAsia="Gill Sans MT" w:hAnsi="Times New Roman" w:cs="Times New Roman"/>
        </w:rPr>
      </w:pPr>
      <w:r w:rsidRPr="00C12DE5">
        <w:rPr>
          <w:rFonts w:ascii="Times New Roman" w:eastAsia="Gill Sans MT" w:hAnsi="Times New Roman" w:cs="Times New Roman"/>
        </w:rPr>
        <w:t>2.6. Teikėjas turi turėti savo virtuvių įrangą, būtiną technologiniam procesui užtikrinti ir atitinkančią technologinius reikalavimus maisto gaminimui, puodus ir indus maisto ruošimui bei kitus indus ir reikmenis, reikalingus technologiniam procesui užtikrinti.</w:t>
      </w:r>
    </w:p>
    <w:p w14:paraId="634BCB56" w14:textId="77777777" w:rsidR="00426099" w:rsidRPr="00C12DE5" w:rsidRDefault="00426099" w:rsidP="00426099">
      <w:pPr>
        <w:widowControl w:val="0"/>
        <w:suppressAutoHyphens/>
        <w:autoSpaceDE w:val="0"/>
        <w:autoSpaceDN w:val="0"/>
        <w:spacing w:after="0" w:line="240" w:lineRule="auto"/>
        <w:ind w:firstLine="851"/>
        <w:jc w:val="both"/>
        <w:textAlignment w:val="baseline"/>
        <w:rPr>
          <w:rFonts w:ascii="Times New Roman" w:eastAsia="Gill Sans MT" w:hAnsi="Times New Roman" w:cs="Times New Roman"/>
        </w:rPr>
      </w:pPr>
      <w:r w:rsidRPr="00C12DE5">
        <w:rPr>
          <w:rFonts w:ascii="Times New Roman" w:eastAsia="Gill Sans MT" w:hAnsi="Times New Roman" w:cs="Times New Roman"/>
          <w:bCs/>
          <w:spacing w:val="-1"/>
          <w:kern w:val="2"/>
          <w:lang w:eastAsia="hi-IN" w:bidi="hi-IN"/>
        </w:rPr>
        <w:t>2.7. Maisto produktai (žaliavos) patiekalų gaminimui turi būti perkami tik iš tų maisto produktų (žaliavų) gamintojų ar tiekėjų, kurie nėra įtraukti į Nepatikimų maisto tvarkymo subjektų sąrašą, skelbiamą Valstybinės maisto ir veterinarinės tarnybos interneto svetainėje ir atnaujinamą 2 kartus per metus bei turinčių maisto / gyvulinio maisto tvarkymo subjekto patvirtinimo pažymėjimą, išduotą teisės aktų nustatyta tvarka</w:t>
      </w:r>
      <w:r w:rsidRPr="00C12DE5">
        <w:rPr>
          <w:rFonts w:ascii="Times New Roman" w:eastAsia="SimSun" w:hAnsi="Times New Roman" w:cs="Times New Roman"/>
          <w:kern w:val="2"/>
          <w:lang w:eastAsia="hi-IN" w:bidi="hi-IN"/>
        </w:rPr>
        <w:t>.</w:t>
      </w:r>
    </w:p>
    <w:p w14:paraId="6DC49B40" w14:textId="77777777" w:rsidR="00426099" w:rsidRPr="00C12DE5" w:rsidRDefault="00426099" w:rsidP="00426099">
      <w:pPr>
        <w:widowControl w:val="0"/>
        <w:suppressAutoHyphens/>
        <w:autoSpaceDE w:val="0"/>
        <w:autoSpaceDN w:val="0"/>
        <w:spacing w:after="0" w:line="240" w:lineRule="auto"/>
        <w:ind w:firstLine="851"/>
        <w:jc w:val="both"/>
        <w:textAlignment w:val="baseline"/>
        <w:rPr>
          <w:rFonts w:ascii="Times New Roman" w:eastAsia="Gill Sans MT" w:hAnsi="Times New Roman" w:cs="Times New Roman"/>
        </w:rPr>
      </w:pPr>
      <w:r w:rsidRPr="00C12DE5">
        <w:rPr>
          <w:rFonts w:ascii="Times New Roman" w:eastAsia="Gill Sans MT" w:hAnsi="Times New Roman" w:cs="Times New Roman"/>
        </w:rPr>
        <w:t>2.8. Teikėjas užtikrina, kad maisto ruošimui būtų įdarbinta pakankamai darbuotojų, maisto ruošimui vadovautų darbuotojai, atitinkantys tam darbui keliamus kvalifikacinius reikalavimus bei išmanantys vaikų maitinimo ypatumus.</w:t>
      </w:r>
    </w:p>
    <w:p w14:paraId="2A84CD81" w14:textId="77777777" w:rsidR="00426099" w:rsidRPr="00C12DE5" w:rsidRDefault="00426099" w:rsidP="00426099">
      <w:pPr>
        <w:widowControl w:val="0"/>
        <w:suppressAutoHyphens/>
        <w:autoSpaceDE w:val="0"/>
        <w:autoSpaceDN w:val="0"/>
        <w:spacing w:after="0" w:line="240" w:lineRule="auto"/>
        <w:ind w:firstLine="851"/>
        <w:jc w:val="both"/>
        <w:textAlignment w:val="baseline"/>
        <w:rPr>
          <w:rFonts w:ascii="Times New Roman" w:eastAsia="Gill Sans MT" w:hAnsi="Times New Roman" w:cs="Times New Roman"/>
        </w:rPr>
      </w:pPr>
      <w:r w:rsidRPr="00C12DE5">
        <w:rPr>
          <w:rFonts w:ascii="Times New Roman" w:eastAsia="Gill Sans MT" w:hAnsi="Times New Roman" w:cs="Times New Roman"/>
        </w:rPr>
        <w:t>2.9. Teikėjas užtikrina, kad darbuotojai dirbtų tik po teisės aktų nustatyta tvarka vykdomo profilaktinio sveikatos patikrinimo.</w:t>
      </w:r>
    </w:p>
    <w:p w14:paraId="43CC8D07" w14:textId="77777777" w:rsidR="00426099" w:rsidRPr="00C12DE5" w:rsidRDefault="00426099" w:rsidP="00426099">
      <w:pPr>
        <w:widowControl w:val="0"/>
        <w:suppressAutoHyphens/>
        <w:autoSpaceDE w:val="0"/>
        <w:autoSpaceDN w:val="0"/>
        <w:spacing w:after="0" w:line="240" w:lineRule="auto"/>
        <w:ind w:firstLine="851"/>
        <w:jc w:val="both"/>
        <w:textAlignment w:val="baseline"/>
        <w:rPr>
          <w:rFonts w:ascii="Times New Roman" w:eastAsia="Gill Sans MT" w:hAnsi="Times New Roman" w:cs="Times New Roman"/>
        </w:rPr>
      </w:pPr>
      <w:r w:rsidRPr="00C12DE5">
        <w:rPr>
          <w:rFonts w:ascii="Times New Roman" w:eastAsia="Gill Sans MT" w:hAnsi="Times New Roman" w:cs="Times New Roman"/>
        </w:rPr>
        <w:t xml:space="preserve">2.10. Teikėjas tvarko maisto ir kitas atliekas, </w:t>
      </w:r>
      <w:r w:rsidRPr="00C12DE5">
        <w:rPr>
          <w:rFonts w:ascii="Times New Roman" w:eastAsia="Gill Sans MT" w:hAnsi="Times New Roman" w:cs="Times New Roman"/>
          <w:spacing w:val="-1"/>
        </w:rPr>
        <w:t>atsako už jų utilizaciją,</w:t>
      </w:r>
      <w:r w:rsidRPr="00C12DE5">
        <w:rPr>
          <w:rFonts w:ascii="Times New Roman" w:eastAsia="Gill Sans MT" w:hAnsi="Times New Roman" w:cs="Times New Roman"/>
        </w:rPr>
        <w:t xml:space="preserve"> vadovaudamasis teisės aktų nustatytais reikalavimais, vykdo kenkėjų kontrolę.</w:t>
      </w:r>
    </w:p>
    <w:p w14:paraId="194B241B" w14:textId="77777777" w:rsidR="00426099" w:rsidRPr="00C12DE5" w:rsidRDefault="00426099" w:rsidP="00426099">
      <w:pPr>
        <w:widowControl w:val="0"/>
        <w:suppressAutoHyphens/>
        <w:autoSpaceDE w:val="0"/>
        <w:autoSpaceDN w:val="0"/>
        <w:spacing w:after="0" w:line="240" w:lineRule="auto"/>
        <w:ind w:firstLine="851"/>
        <w:jc w:val="both"/>
        <w:textAlignment w:val="baseline"/>
        <w:rPr>
          <w:rFonts w:ascii="Times New Roman" w:eastAsia="Gill Sans MT" w:hAnsi="Times New Roman" w:cs="Times New Roman"/>
        </w:rPr>
      </w:pPr>
      <w:r w:rsidRPr="00C12DE5">
        <w:rPr>
          <w:rFonts w:ascii="Times New Roman" w:eastAsia="Gill Sans MT" w:hAnsi="Times New Roman" w:cs="Times New Roman"/>
        </w:rPr>
        <w:t>2.11. Teikėjas privalo užtikrinti vaikų maitinimą elektros, vandens tiekimo sutrikimų metu.</w:t>
      </w:r>
    </w:p>
    <w:p w14:paraId="72B4DC20" w14:textId="77777777" w:rsidR="00426099" w:rsidRPr="00C12DE5" w:rsidRDefault="00426099" w:rsidP="00426099">
      <w:pPr>
        <w:widowControl w:val="0"/>
        <w:suppressAutoHyphens/>
        <w:autoSpaceDE w:val="0"/>
        <w:autoSpaceDN w:val="0"/>
        <w:spacing w:after="0" w:line="240" w:lineRule="auto"/>
        <w:ind w:firstLine="851"/>
        <w:jc w:val="both"/>
        <w:textAlignment w:val="baseline"/>
        <w:rPr>
          <w:rFonts w:ascii="Times New Roman" w:eastAsia="Gill Sans MT" w:hAnsi="Times New Roman" w:cs="Times New Roman"/>
        </w:rPr>
      </w:pPr>
      <w:r w:rsidRPr="00C12DE5">
        <w:rPr>
          <w:rFonts w:ascii="Times New Roman" w:eastAsia="Gill Sans MT" w:hAnsi="Times New Roman" w:cs="Times New Roman"/>
        </w:rPr>
        <w:t>2.12. Teikėjas atsako už teikiamos Maitinimo paslaugos kokybę.</w:t>
      </w:r>
    </w:p>
    <w:p w14:paraId="1F6D99EF" w14:textId="77777777" w:rsidR="00426099" w:rsidRPr="00C12DE5" w:rsidRDefault="00426099" w:rsidP="00426099">
      <w:pPr>
        <w:widowControl w:val="0"/>
        <w:suppressAutoHyphens/>
        <w:autoSpaceDE w:val="0"/>
        <w:autoSpaceDN w:val="0"/>
        <w:spacing w:after="0" w:line="240" w:lineRule="auto"/>
        <w:ind w:firstLine="851"/>
        <w:jc w:val="both"/>
        <w:textAlignment w:val="baseline"/>
        <w:rPr>
          <w:rFonts w:ascii="Times New Roman" w:eastAsia="Gill Sans MT" w:hAnsi="Times New Roman" w:cs="Times New Roman"/>
        </w:rPr>
      </w:pPr>
      <w:r w:rsidRPr="00C12DE5">
        <w:rPr>
          <w:rFonts w:ascii="Times New Roman" w:eastAsia="Gill Sans MT" w:hAnsi="Times New Roman" w:cs="Times New Roman"/>
        </w:rPr>
        <w:t>2.13. Teikėjas privalo užtikrinti dalyvavimą „Vaisių ir daržovių bei pieno ir pieno produktų vartojimo skatinimo vaikų ugdymo įstaigose“ programose.</w:t>
      </w:r>
    </w:p>
    <w:p w14:paraId="4AB7254A" w14:textId="77777777" w:rsidR="00426099" w:rsidRPr="00C12DE5" w:rsidRDefault="00426099" w:rsidP="00426099">
      <w:pPr>
        <w:widowControl w:val="0"/>
        <w:suppressAutoHyphens/>
        <w:autoSpaceDE w:val="0"/>
        <w:autoSpaceDN w:val="0"/>
        <w:spacing w:after="0" w:line="240" w:lineRule="auto"/>
        <w:ind w:firstLine="851"/>
        <w:jc w:val="both"/>
        <w:textAlignment w:val="baseline"/>
        <w:rPr>
          <w:rFonts w:ascii="Times New Roman" w:eastAsia="Gill Sans MT" w:hAnsi="Times New Roman" w:cs="Times New Roman"/>
          <w:b/>
          <w:bCs/>
        </w:rPr>
      </w:pPr>
      <w:r w:rsidRPr="00C12DE5">
        <w:rPr>
          <w:rFonts w:ascii="Times New Roman" w:eastAsia="Gill Sans MT" w:hAnsi="Times New Roman" w:cs="Times New Roman"/>
        </w:rPr>
        <w:t xml:space="preserve">2.14. Teikėjas iki kito mėnesio 10 dienos pateikia sąskaitas faktūras už suteiktas maitinimo paslaugas. </w:t>
      </w:r>
    </w:p>
    <w:p w14:paraId="6F1E5BF3" w14:textId="77777777" w:rsidR="00426099" w:rsidRPr="00C12DE5" w:rsidRDefault="00426099" w:rsidP="00426099">
      <w:pPr>
        <w:spacing w:after="0" w:line="240" w:lineRule="auto"/>
        <w:jc w:val="center"/>
        <w:rPr>
          <w:rFonts w:ascii="Times New Roman" w:eastAsia="Times New Roman" w:hAnsi="Times New Roman" w:cs="Times New Roman"/>
          <w:b/>
          <w:bCs/>
        </w:rPr>
      </w:pPr>
    </w:p>
    <w:p w14:paraId="7ABA71D5" w14:textId="77777777" w:rsidR="00426099" w:rsidRPr="00C12DE5" w:rsidRDefault="00426099" w:rsidP="00426099">
      <w:pPr>
        <w:spacing w:after="0" w:line="240" w:lineRule="auto"/>
        <w:jc w:val="center"/>
        <w:rPr>
          <w:rFonts w:ascii="Times New Roman" w:eastAsia="Times New Roman" w:hAnsi="Times New Roman" w:cs="Times New Roman"/>
          <w:b/>
          <w:bCs/>
        </w:rPr>
      </w:pPr>
      <w:r w:rsidRPr="00C12DE5">
        <w:rPr>
          <w:rFonts w:ascii="Times New Roman" w:eastAsia="Times New Roman" w:hAnsi="Times New Roman" w:cs="Times New Roman"/>
          <w:b/>
          <w:bCs/>
        </w:rPr>
        <w:t>III SKYRIUS</w:t>
      </w:r>
    </w:p>
    <w:p w14:paraId="5DAE029F" w14:textId="77777777" w:rsidR="00426099" w:rsidRPr="00C12DE5" w:rsidRDefault="00426099" w:rsidP="00426099">
      <w:pPr>
        <w:spacing w:after="0" w:line="240" w:lineRule="auto"/>
        <w:jc w:val="center"/>
        <w:rPr>
          <w:rFonts w:ascii="Times New Roman" w:eastAsia="Times New Roman" w:hAnsi="Times New Roman" w:cs="Times New Roman"/>
          <w:b/>
          <w:bCs/>
        </w:rPr>
      </w:pPr>
      <w:r w:rsidRPr="00C12DE5">
        <w:rPr>
          <w:rFonts w:ascii="Times New Roman" w:eastAsia="Times New Roman" w:hAnsi="Times New Roman" w:cs="Times New Roman"/>
          <w:b/>
          <w:bCs/>
        </w:rPr>
        <w:t>VALGIARAŠČIŲ SUDARYMO REIKALAVIMAI</w:t>
      </w:r>
    </w:p>
    <w:p w14:paraId="77A76C8B" w14:textId="77777777" w:rsidR="00426099" w:rsidRPr="00C12DE5" w:rsidRDefault="00426099" w:rsidP="00426099">
      <w:pPr>
        <w:spacing w:after="0" w:line="240" w:lineRule="auto"/>
        <w:jc w:val="center"/>
        <w:rPr>
          <w:rFonts w:ascii="Times New Roman" w:eastAsia="Times New Roman" w:hAnsi="Times New Roman" w:cs="Times New Roman"/>
          <w:b/>
          <w:bCs/>
        </w:rPr>
      </w:pPr>
    </w:p>
    <w:p w14:paraId="6CFC0814" w14:textId="77777777" w:rsidR="00426099" w:rsidRPr="00C12DE5" w:rsidRDefault="00426099" w:rsidP="00426099">
      <w:pPr>
        <w:widowControl w:val="0"/>
        <w:tabs>
          <w:tab w:val="left" w:pos="1560"/>
        </w:tabs>
        <w:suppressAutoHyphens/>
        <w:autoSpaceDE w:val="0"/>
        <w:autoSpaceDN w:val="0"/>
        <w:spacing w:after="0" w:line="240" w:lineRule="auto"/>
        <w:ind w:firstLine="851"/>
        <w:jc w:val="both"/>
        <w:textAlignment w:val="baseline"/>
        <w:rPr>
          <w:rFonts w:ascii="Times New Roman" w:eastAsia="Gill Sans MT" w:hAnsi="Times New Roman" w:cs="Times New Roman"/>
          <w:lang w:eastAsia="lt-LT"/>
        </w:rPr>
      </w:pPr>
      <w:r w:rsidRPr="00C12DE5">
        <w:rPr>
          <w:rFonts w:ascii="Times New Roman" w:eastAsia="Gill Sans MT" w:hAnsi="Times New Roman" w:cs="Times New Roman"/>
        </w:rPr>
        <w:t xml:space="preserve">3.1. Vaikų maitinimo valgiaraščiai sudaromi vadovaujantis </w:t>
      </w:r>
      <w:r w:rsidRPr="00C12DE5">
        <w:rPr>
          <w:rFonts w:ascii="Times New Roman" w:eastAsia="Gill Sans MT" w:hAnsi="Times New Roman" w:cs="Times New Roman"/>
          <w:lang w:eastAsia="lt-LT"/>
        </w:rPr>
        <w:t>Lietuvos Respublikos sveikatos apsaugos ministro 2018 m. balandžio 10 d. įsakymu Nr. V-394 „Dėl Lietuvos Respublikos sveikatos apsaugos ministro 2011-11-11 įsakymo Nr. V-964 „Dėl maitinimo organizavimo ikimokyklinio ugdymo, bendrojo ugdymo mokyklose ir vaikų socialinės globos įstaigose tvarkos aprašo patvirtinimo“ pakeitimo“ reikalavimais.</w:t>
      </w:r>
    </w:p>
    <w:p w14:paraId="1BCEE393" w14:textId="77777777" w:rsidR="00426099" w:rsidRPr="00C12DE5" w:rsidRDefault="00426099" w:rsidP="00426099">
      <w:pPr>
        <w:widowControl w:val="0"/>
        <w:tabs>
          <w:tab w:val="left" w:pos="1560"/>
        </w:tabs>
        <w:suppressAutoHyphens/>
        <w:autoSpaceDE w:val="0"/>
        <w:autoSpaceDN w:val="0"/>
        <w:spacing w:after="0" w:line="240" w:lineRule="auto"/>
        <w:ind w:firstLine="851"/>
        <w:jc w:val="both"/>
        <w:textAlignment w:val="baseline"/>
        <w:rPr>
          <w:rFonts w:ascii="Times New Roman" w:eastAsia="Gill Sans MT" w:hAnsi="Times New Roman" w:cs="Times New Roman"/>
          <w:lang w:eastAsia="lt-LT"/>
        </w:rPr>
      </w:pPr>
      <w:r w:rsidRPr="00C12DE5">
        <w:rPr>
          <w:rFonts w:ascii="Times New Roman" w:eastAsia="Gill Sans MT" w:hAnsi="Times New Roman" w:cs="Times New Roman"/>
        </w:rPr>
        <w:t>3.2. Valgiaraščiai teisės aktų nustatyta tvarka turi būti suderinti su Valstybinės maisto ir veterinarijos tarnybos teritoriniu skyriumi</w:t>
      </w:r>
      <w:r w:rsidRPr="00C12DE5">
        <w:rPr>
          <w:rFonts w:ascii="Times New Roman" w:eastAsia="Gill Sans MT" w:hAnsi="Times New Roman" w:cs="Times New Roman"/>
          <w:lang w:eastAsia="lt-LT"/>
        </w:rPr>
        <w:t xml:space="preserve">, vadovaujantis </w:t>
      </w:r>
      <w:r w:rsidRPr="00C12DE5">
        <w:rPr>
          <w:rFonts w:ascii="Times New Roman" w:eastAsia="Gill Sans MT" w:hAnsi="Times New Roman" w:cs="Times New Roman"/>
          <w:color w:val="00000A"/>
          <w:spacing w:val="-3"/>
          <w:lang w:eastAsia="lt-LT"/>
        </w:rPr>
        <w:t>2015 m. birželio 22 d. įsakymo Nr. B1-610 ,,Dėl vaikų ugdymo įstaigų, vaikų socialinės globos įstaigų ir vaikų poilsio stovyklų valgiaraščių derinimo tvarkos aprašo patvirtinimo“</w:t>
      </w:r>
      <w:r w:rsidRPr="00C12DE5">
        <w:rPr>
          <w:rFonts w:ascii="Times New Roman" w:eastAsia="Gill Sans MT" w:hAnsi="Times New Roman" w:cs="Times New Roman"/>
          <w:color w:val="00000A"/>
          <w:lang w:eastAsia="lt-LT"/>
        </w:rPr>
        <w:t xml:space="preserve"> (aktualios redakcijos) reikalavimais</w:t>
      </w:r>
      <w:r w:rsidRPr="00C12DE5">
        <w:rPr>
          <w:rFonts w:ascii="Times New Roman" w:eastAsia="Gill Sans MT" w:hAnsi="Times New Roman" w:cs="Times New Roman"/>
        </w:rPr>
        <w:t>.</w:t>
      </w:r>
    </w:p>
    <w:p w14:paraId="6AFD3F10" w14:textId="77777777" w:rsidR="00426099" w:rsidRPr="00C12DE5" w:rsidRDefault="00426099" w:rsidP="00426099">
      <w:pPr>
        <w:widowControl w:val="0"/>
        <w:tabs>
          <w:tab w:val="left" w:pos="1560"/>
        </w:tabs>
        <w:suppressAutoHyphens/>
        <w:autoSpaceDE w:val="0"/>
        <w:autoSpaceDN w:val="0"/>
        <w:spacing w:after="0" w:line="240" w:lineRule="auto"/>
        <w:ind w:firstLine="851"/>
        <w:jc w:val="both"/>
        <w:textAlignment w:val="baseline"/>
        <w:rPr>
          <w:rFonts w:ascii="Times New Roman" w:eastAsia="Gill Sans MT" w:hAnsi="Times New Roman" w:cs="Times New Roman"/>
          <w:lang w:eastAsia="lt-LT"/>
        </w:rPr>
      </w:pPr>
      <w:r w:rsidRPr="00C12DE5">
        <w:rPr>
          <w:rFonts w:ascii="Times New Roman" w:eastAsia="Gill Sans MT" w:hAnsi="Times New Roman" w:cs="Times New Roman"/>
        </w:rPr>
        <w:lastRenderedPageBreak/>
        <w:t>3.3. Teikėjas, sudarydamas valgiaraščius, turi atsižvelgti į ugdymo įstaigos pageidavimus, ž</w:t>
      </w:r>
      <w:r w:rsidRPr="00C12DE5">
        <w:rPr>
          <w:rFonts w:ascii="Times New Roman" w:eastAsia="Gill Sans MT" w:hAnsi="Times New Roman" w:cs="Times New Roman"/>
          <w:spacing w:val="-1"/>
        </w:rPr>
        <w:t>iemos ir vasaros sezoną,</w:t>
      </w:r>
      <w:r w:rsidRPr="00C12DE5">
        <w:rPr>
          <w:rFonts w:ascii="Times New Roman" w:eastAsia="Gill Sans MT" w:hAnsi="Times New Roman" w:cs="Times New Roman"/>
        </w:rPr>
        <w:t xml:space="preserve"> fiziologinius vaikų amžiaus ypatumus, sveikos mitybos principus ir taisykles, gydytojų rekomendacijas.</w:t>
      </w:r>
    </w:p>
    <w:p w14:paraId="10693FA7" w14:textId="77777777" w:rsidR="00426099" w:rsidRPr="00C12DE5" w:rsidRDefault="00426099" w:rsidP="00426099">
      <w:pPr>
        <w:widowControl w:val="0"/>
        <w:tabs>
          <w:tab w:val="left" w:pos="1560"/>
        </w:tabs>
        <w:suppressAutoHyphens/>
        <w:autoSpaceDE w:val="0"/>
        <w:autoSpaceDN w:val="0"/>
        <w:spacing w:after="0" w:line="240" w:lineRule="auto"/>
        <w:ind w:firstLine="851"/>
        <w:jc w:val="both"/>
        <w:textAlignment w:val="baseline"/>
        <w:rPr>
          <w:rFonts w:ascii="Times New Roman" w:eastAsia="Gill Sans MT" w:hAnsi="Times New Roman" w:cs="Times New Roman"/>
          <w:lang w:eastAsia="lt-LT"/>
        </w:rPr>
      </w:pPr>
      <w:r w:rsidRPr="00C12DE5">
        <w:rPr>
          <w:rFonts w:ascii="Times New Roman" w:eastAsia="Gill Sans MT" w:hAnsi="Times New Roman" w:cs="Times New Roman"/>
        </w:rPr>
        <w:t>3.4. Teikėjas vaikus maitina laikantis teisės aktuose nurodytų patiekalų gaminimo reikalavimų.</w:t>
      </w:r>
    </w:p>
    <w:p w14:paraId="30BBA071" w14:textId="77777777" w:rsidR="00426099" w:rsidRPr="00C12DE5" w:rsidRDefault="00426099" w:rsidP="00426099">
      <w:pPr>
        <w:widowControl w:val="0"/>
        <w:tabs>
          <w:tab w:val="left" w:pos="1560"/>
        </w:tabs>
        <w:suppressAutoHyphens/>
        <w:autoSpaceDE w:val="0"/>
        <w:autoSpaceDN w:val="0"/>
        <w:spacing w:after="0" w:line="240" w:lineRule="auto"/>
        <w:ind w:firstLine="851"/>
        <w:jc w:val="both"/>
        <w:textAlignment w:val="baseline"/>
        <w:rPr>
          <w:rFonts w:ascii="Times New Roman" w:eastAsia="Gill Sans MT" w:hAnsi="Times New Roman" w:cs="Times New Roman"/>
          <w:lang w:eastAsia="lt-LT"/>
        </w:rPr>
      </w:pPr>
      <w:r w:rsidRPr="00C12DE5">
        <w:rPr>
          <w:rFonts w:ascii="Times New Roman" w:eastAsia="Gill Sans MT" w:hAnsi="Times New Roman" w:cs="Times New Roman"/>
        </w:rPr>
        <w:t>3.5. Valgiaraščiams pasikeitus, jie turi būti pakartotinai derinami su Valstybinės maisto ir veterinarijos tarnybos teritoriniu skyriumi.</w:t>
      </w:r>
    </w:p>
    <w:p w14:paraId="2906E06D" w14:textId="77777777" w:rsidR="00426099" w:rsidRPr="00C12DE5" w:rsidRDefault="00426099" w:rsidP="00426099">
      <w:pPr>
        <w:spacing w:after="0" w:line="240" w:lineRule="auto"/>
        <w:jc w:val="center"/>
        <w:rPr>
          <w:rFonts w:ascii="Times New Roman" w:eastAsia="Times New Roman" w:hAnsi="Times New Roman" w:cs="Times New Roman"/>
          <w:b/>
          <w:bCs/>
        </w:rPr>
      </w:pPr>
    </w:p>
    <w:p w14:paraId="07DC731E" w14:textId="77777777" w:rsidR="00426099" w:rsidRPr="00C12DE5" w:rsidRDefault="00426099" w:rsidP="00426099">
      <w:pPr>
        <w:spacing w:after="0" w:line="240" w:lineRule="auto"/>
        <w:jc w:val="center"/>
        <w:rPr>
          <w:rFonts w:ascii="Times New Roman" w:eastAsia="Times New Roman" w:hAnsi="Times New Roman" w:cs="Times New Roman"/>
          <w:b/>
          <w:bCs/>
        </w:rPr>
      </w:pPr>
      <w:r w:rsidRPr="00C12DE5">
        <w:rPr>
          <w:rFonts w:ascii="Times New Roman" w:eastAsia="Times New Roman" w:hAnsi="Times New Roman" w:cs="Times New Roman"/>
          <w:b/>
          <w:bCs/>
        </w:rPr>
        <w:t>IV SKYRIUS</w:t>
      </w:r>
    </w:p>
    <w:p w14:paraId="2F38FE3F" w14:textId="77777777" w:rsidR="00426099" w:rsidRPr="00C12DE5" w:rsidRDefault="00426099" w:rsidP="00426099">
      <w:pPr>
        <w:spacing w:after="0" w:line="240" w:lineRule="auto"/>
        <w:jc w:val="center"/>
        <w:rPr>
          <w:rFonts w:ascii="Times New Roman" w:eastAsia="Times New Roman" w:hAnsi="Times New Roman" w:cs="Times New Roman"/>
          <w:b/>
          <w:bCs/>
        </w:rPr>
      </w:pPr>
      <w:r w:rsidRPr="00C12DE5">
        <w:rPr>
          <w:rFonts w:ascii="Times New Roman" w:eastAsia="Times New Roman" w:hAnsi="Times New Roman" w:cs="Times New Roman"/>
          <w:b/>
          <w:bCs/>
        </w:rPr>
        <w:t>SAVIVALDYBĖS ILGALAIKIO TURTO NUOMA</w:t>
      </w:r>
    </w:p>
    <w:p w14:paraId="387E8124" w14:textId="77777777" w:rsidR="00426099" w:rsidRPr="00C12DE5" w:rsidRDefault="00426099" w:rsidP="00426099">
      <w:pPr>
        <w:spacing w:after="0" w:line="240" w:lineRule="auto"/>
        <w:rPr>
          <w:rFonts w:ascii="Times New Roman" w:eastAsia="Times New Roman" w:hAnsi="Times New Roman" w:cs="Times New Roman"/>
          <w:b/>
          <w:bCs/>
        </w:rPr>
      </w:pPr>
    </w:p>
    <w:p w14:paraId="682D1C24" w14:textId="77777777" w:rsidR="00426099" w:rsidRPr="00C12DE5" w:rsidRDefault="00426099" w:rsidP="00426099">
      <w:pPr>
        <w:widowControl w:val="0"/>
        <w:numPr>
          <w:ilvl w:val="1"/>
          <w:numId w:val="3"/>
        </w:numPr>
        <w:tabs>
          <w:tab w:val="left" w:pos="1276"/>
        </w:tabs>
        <w:suppressAutoHyphens/>
        <w:autoSpaceDE w:val="0"/>
        <w:autoSpaceDN w:val="0"/>
        <w:spacing w:after="0" w:line="240" w:lineRule="auto"/>
        <w:ind w:left="0" w:firstLine="851"/>
        <w:contextualSpacing/>
        <w:jc w:val="both"/>
        <w:textAlignment w:val="baseline"/>
        <w:rPr>
          <w:rFonts w:ascii="Times New Roman" w:eastAsia="Gill Sans MT" w:hAnsi="Times New Roman" w:cs="Times New Roman"/>
        </w:rPr>
      </w:pPr>
      <w:r w:rsidRPr="00C12DE5">
        <w:rPr>
          <w:rFonts w:ascii="Times New Roman" w:eastAsia="Gill Sans MT" w:hAnsi="Times New Roman" w:cs="Times New Roman"/>
        </w:rPr>
        <w:t xml:space="preserve">Sutarties galiojimo laikotarpiu </w:t>
      </w:r>
      <w:r w:rsidRPr="00C12DE5">
        <w:rPr>
          <w:rFonts w:ascii="Times New Roman" w:eastAsia="Times New Roman" w:hAnsi="Times New Roman" w:cs="Times New Roman"/>
        </w:rPr>
        <w:t>Mokykla</w:t>
      </w:r>
      <w:r w:rsidRPr="00C12DE5">
        <w:rPr>
          <w:rFonts w:ascii="Times New Roman" w:eastAsia="Times New Roman" w:hAnsi="Times New Roman" w:cs="Times New Roman"/>
          <w:color w:val="FF0000"/>
        </w:rPr>
        <w:t xml:space="preserve"> </w:t>
      </w:r>
      <w:r w:rsidRPr="00C12DE5">
        <w:rPr>
          <w:rFonts w:ascii="Times New Roman" w:eastAsia="Times New Roman" w:hAnsi="Times New Roman" w:cs="Times New Roman"/>
        </w:rPr>
        <w:t>Tiekėjui išnuomoja</w:t>
      </w:r>
      <w:r w:rsidRPr="00C12DE5">
        <w:rPr>
          <w:rFonts w:ascii="Times New Roman" w:eastAsia="Gill Sans MT" w:hAnsi="Times New Roman" w:cs="Times New Roman"/>
        </w:rPr>
        <w:t xml:space="preserve"> Savivaldybei  nuosavybės teise priklausantį Mokyklos patikėjimo teise valdomą turtą, esantį adresu: Mokyklos g. 3, </w:t>
      </w:r>
      <w:proofErr w:type="spellStart"/>
      <w:r w:rsidRPr="00C12DE5">
        <w:rPr>
          <w:rFonts w:ascii="Times New Roman" w:eastAsia="Gill Sans MT" w:hAnsi="Times New Roman" w:cs="Times New Roman"/>
        </w:rPr>
        <w:t>Dabikinės</w:t>
      </w:r>
      <w:proofErr w:type="spellEnd"/>
      <w:r w:rsidRPr="00C12DE5">
        <w:rPr>
          <w:rFonts w:ascii="Times New Roman" w:eastAsia="Gill Sans MT" w:hAnsi="Times New Roman" w:cs="Times New Roman"/>
        </w:rPr>
        <w:t xml:space="preserve"> k., Akmenės r. sav.: </w:t>
      </w:r>
    </w:p>
    <w:p w14:paraId="259D77A8" w14:textId="77777777" w:rsidR="00426099" w:rsidRPr="00C12DE5" w:rsidRDefault="00426099" w:rsidP="00426099">
      <w:pPr>
        <w:widowControl w:val="0"/>
        <w:tabs>
          <w:tab w:val="left" w:pos="1276"/>
        </w:tabs>
        <w:suppressAutoHyphens/>
        <w:autoSpaceDE w:val="0"/>
        <w:autoSpaceDN w:val="0"/>
        <w:spacing w:after="0" w:line="240" w:lineRule="auto"/>
        <w:ind w:firstLine="851"/>
        <w:contextualSpacing/>
        <w:jc w:val="both"/>
        <w:textAlignment w:val="baseline"/>
        <w:rPr>
          <w:rFonts w:ascii="Times New Roman" w:eastAsia="Gill Sans MT" w:hAnsi="Times New Roman" w:cs="Times New Roman"/>
        </w:rPr>
      </w:pPr>
      <w:r w:rsidRPr="00C12DE5">
        <w:rPr>
          <w:rFonts w:ascii="Times New Roman" w:eastAsia="Gill Sans MT" w:hAnsi="Times New Roman" w:cs="Times New Roman"/>
        </w:rPr>
        <w:t>4.1.1. nekilnojamąjį turtą – 85,58 kv. m. ploto patalpas (pastato, kuriame yra patalpos, unikalus Nr. 3297-6009-0028, indeksai: 1-17 (12,01 kv. m), 1-18 (11,01 kv. m), 1-19 (44,18 kv. m), 1-20 (18,38 kv. m) (toliau – Patalpos);</w:t>
      </w:r>
    </w:p>
    <w:p w14:paraId="2504350F" w14:textId="77777777" w:rsidR="00426099" w:rsidRPr="00C12DE5" w:rsidRDefault="00426099" w:rsidP="00426099">
      <w:pPr>
        <w:widowControl w:val="0"/>
        <w:tabs>
          <w:tab w:val="left" w:pos="1276"/>
        </w:tabs>
        <w:suppressAutoHyphens/>
        <w:autoSpaceDE w:val="0"/>
        <w:autoSpaceDN w:val="0"/>
        <w:spacing w:after="0" w:line="240" w:lineRule="auto"/>
        <w:ind w:firstLine="851"/>
        <w:contextualSpacing/>
        <w:jc w:val="both"/>
        <w:textAlignment w:val="baseline"/>
        <w:rPr>
          <w:rFonts w:ascii="Times New Roman" w:eastAsia="Gill Sans MT" w:hAnsi="Times New Roman" w:cs="Times New Roman"/>
        </w:rPr>
      </w:pPr>
      <w:r w:rsidRPr="00C12DE5">
        <w:rPr>
          <w:rFonts w:ascii="Times New Roman" w:eastAsia="Gill Sans MT" w:hAnsi="Times New Roman" w:cs="Times New Roman"/>
        </w:rPr>
        <w:t>4.1.2. ilgalaikį kilnojamąjį turtą (toliau – Įranga):</w:t>
      </w:r>
    </w:p>
    <w:p w14:paraId="2D744FCD" w14:textId="77777777" w:rsidR="00426099" w:rsidRPr="00C12DE5" w:rsidRDefault="00426099" w:rsidP="00426099">
      <w:pPr>
        <w:widowControl w:val="0"/>
        <w:tabs>
          <w:tab w:val="left" w:pos="1560"/>
        </w:tabs>
        <w:suppressAutoHyphens/>
        <w:autoSpaceDE w:val="0"/>
        <w:autoSpaceDN w:val="0"/>
        <w:spacing w:after="0" w:line="240" w:lineRule="auto"/>
        <w:ind w:left="1134"/>
        <w:contextualSpacing/>
        <w:jc w:val="both"/>
        <w:textAlignment w:val="baseline"/>
        <w:rPr>
          <w:rFonts w:ascii="Times New Roman" w:eastAsia="Gill Sans MT" w:hAnsi="Times New Roman" w:cs="Times New Roman"/>
        </w:rPr>
      </w:pPr>
    </w:p>
    <w:tbl>
      <w:tblPr>
        <w:tblStyle w:val="Lentelstinklelis"/>
        <w:tblW w:w="9639" w:type="dxa"/>
        <w:tblInd w:w="-5" w:type="dxa"/>
        <w:tblLayout w:type="fixed"/>
        <w:tblLook w:val="04A0" w:firstRow="1" w:lastRow="0" w:firstColumn="1" w:lastColumn="0" w:noHBand="0" w:noVBand="1"/>
      </w:tblPr>
      <w:tblGrid>
        <w:gridCol w:w="709"/>
        <w:gridCol w:w="2835"/>
        <w:gridCol w:w="1134"/>
        <w:gridCol w:w="1417"/>
        <w:gridCol w:w="850"/>
        <w:gridCol w:w="1277"/>
        <w:gridCol w:w="1417"/>
      </w:tblGrid>
      <w:tr w:rsidR="00426099" w:rsidRPr="00C12DE5" w14:paraId="5A4AF224" w14:textId="77777777" w:rsidTr="005C5563">
        <w:trPr>
          <w:trHeight w:val="795"/>
        </w:trPr>
        <w:tc>
          <w:tcPr>
            <w:tcW w:w="709" w:type="dxa"/>
            <w:tcBorders>
              <w:top w:val="single" w:sz="4" w:space="0" w:color="auto"/>
              <w:left w:val="single" w:sz="4" w:space="0" w:color="auto"/>
              <w:bottom w:val="single" w:sz="4" w:space="0" w:color="auto"/>
              <w:right w:val="single" w:sz="4" w:space="0" w:color="auto"/>
            </w:tcBorders>
            <w:vAlign w:val="center"/>
            <w:hideMark/>
          </w:tcPr>
          <w:p w14:paraId="62262CA9" w14:textId="77777777" w:rsidR="00426099" w:rsidRPr="00C12DE5" w:rsidRDefault="00426099" w:rsidP="005C5563">
            <w:pPr>
              <w:ind w:right="-31"/>
              <w:rPr>
                <w:b/>
                <w:sz w:val="22"/>
                <w:szCs w:val="22"/>
              </w:rPr>
            </w:pPr>
            <w:r w:rsidRPr="00C12DE5">
              <w:rPr>
                <w:b/>
                <w:sz w:val="22"/>
                <w:szCs w:val="22"/>
              </w:rPr>
              <w:t>Eil.</w:t>
            </w:r>
          </w:p>
          <w:p w14:paraId="6D8C2A48" w14:textId="77777777" w:rsidR="00426099" w:rsidRPr="00C12DE5" w:rsidRDefault="00426099" w:rsidP="005C5563">
            <w:pPr>
              <w:ind w:right="-31"/>
              <w:rPr>
                <w:b/>
                <w:sz w:val="22"/>
                <w:szCs w:val="22"/>
              </w:rPr>
            </w:pPr>
            <w:r w:rsidRPr="00C12DE5">
              <w:rPr>
                <w:b/>
                <w:sz w:val="22"/>
                <w:szCs w:val="22"/>
              </w:rPr>
              <w:t>Nr.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3EF2A9" w14:textId="77777777" w:rsidR="00426099" w:rsidRPr="00C12DE5" w:rsidRDefault="00426099" w:rsidP="005C5563">
            <w:pPr>
              <w:ind w:right="-31"/>
              <w:rPr>
                <w:b/>
                <w:sz w:val="22"/>
                <w:szCs w:val="22"/>
              </w:rPr>
            </w:pPr>
            <w:r w:rsidRPr="00C12DE5">
              <w:rPr>
                <w:b/>
                <w:sz w:val="22"/>
                <w:szCs w:val="22"/>
              </w:rPr>
              <w:t>Pavadinimas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F00374" w14:textId="77777777" w:rsidR="00426099" w:rsidRPr="00C12DE5" w:rsidRDefault="00426099" w:rsidP="005C5563">
            <w:pPr>
              <w:ind w:right="-31"/>
              <w:jc w:val="center"/>
              <w:rPr>
                <w:b/>
                <w:sz w:val="22"/>
                <w:szCs w:val="22"/>
              </w:rPr>
            </w:pPr>
            <w:r w:rsidRPr="00C12DE5">
              <w:rPr>
                <w:b/>
                <w:sz w:val="22"/>
                <w:szCs w:val="22"/>
              </w:rPr>
              <w:t>Įsigijimo data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14C9C" w14:textId="77777777" w:rsidR="00426099" w:rsidRPr="00C12DE5" w:rsidRDefault="00426099" w:rsidP="005C5563">
            <w:pPr>
              <w:ind w:right="-31"/>
              <w:jc w:val="center"/>
              <w:rPr>
                <w:b/>
                <w:sz w:val="22"/>
                <w:szCs w:val="22"/>
              </w:rPr>
            </w:pPr>
            <w:r w:rsidRPr="00C12DE5">
              <w:rPr>
                <w:b/>
                <w:sz w:val="22"/>
                <w:szCs w:val="22"/>
              </w:rPr>
              <w:t>Inventoriaus numeris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A4E3D9" w14:textId="77777777" w:rsidR="00426099" w:rsidRPr="00C12DE5" w:rsidRDefault="00426099" w:rsidP="005C5563">
            <w:pPr>
              <w:ind w:right="-31"/>
              <w:jc w:val="center"/>
              <w:rPr>
                <w:b/>
                <w:sz w:val="22"/>
                <w:szCs w:val="22"/>
              </w:rPr>
            </w:pPr>
            <w:r w:rsidRPr="00C12DE5">
              <w:rPr>
                <w:b/>
                <w:sz w:val="22"/>
                <w:szCs w:val="22"/>
              </w:rPr>
              <w:t>Kiekis, vnt.</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C5DA50" w14:textId="77777777" w:rsidR="00426099" w:rsidRPr="00C12DE5" w:rsidRDefault="00426099" w:rsidP="005C5563">
            <w:pPr>
              <w:ind w:right="-112"/>
              <w:jc w:val="center"/>
              <w:rPr>
                <w:b/>
                <w:sz w:val="22"/>
                <w:szCs w:val="22"/>
              </w:rPr>
            </w:pPr>
            <w:r w:rsidRPr="00C12DE5">
              <w:rPr>
                <w:b/>
                <w:sz w:val="22"/>
                <w:szCs w:val="22"/>
              </w:rPr>
              <w:t>Įsigijimo suma, Eur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53124" w14:textId="77777777" w:rsidR="00426099" w:rsidRPr="00C12DE5" w:rsidRDefault="00426099" w:rsidP="005C5563">
            <w:pPr>
              <w:ind w:right="-31"/>
              <w:jc w:val="center"/>
              <w:rPr>
                <w:b/>
                <w:sz w:val="22"/>
                <w:szCs w:val="22"/>
              </w:rPr>
            </w:pPr>
            <w:r w:rsidRPr="00C12DE5">
              <w:rPr>
                <w:b/>
                <w:sz w:val="22"/>
                <w:szCs w:val="22"/>
              </w:rPr>
              <w:t>Likutinė vertė, Eur</w:t>
            </w:r>
          </w:p>
        </w:tc>
      </w:tr>
      <w:tr w:rsidR="00426099" w:rsidRPr="00C12DE5" w14:paraId="6629C0C3" w14:textId="77777777" w:rsidTr="005C5563">
        <w:tc>
          <w:tcPr>
            <w:tcW w:w="709" w:type="dxa"/>
            <w:tcBorders>
              <w:top w:val="single" w:sz="4" w:space="0" w:color="auto"/>
              <w:left w:val="single" w:sz="4" w:space="0" w:color="auto"/>
              <w:bottom w:val="single" w:sz="4" w:space="0" w:color="auto"/>
              <w:right w:val="single" w:sz="4" w:space="0" w:color="auto"/>
            </w:tcBorders>
            <w:vAlign w:val="center"/>
          </w:tcPr>
          <w:p w14:paraId="08383489" w14:textId="77777777" w:rsidR="00426099" w:rsidRPr="00C12DE5" w:rsidRDefault="00426099" w:rsidP="00426099">
            <w:pPr>
              <w:numPr>
                <w:ilvl w:val="0"/>
                <w:numId w:val="6"/>
              </w:numPr>
              <w:autoSpaceDN w:val="0"/>
              <w:spacing w:after="0" w:line="240" w:lineRule="auto"/>
              <w:ind w:left="113" w:right="57" w:firstLine="0"/>
              <w:contextualSpacing/>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441CFF" w14:textId="77777777" w:rsidR="00426099" w:rsidRPr="00C12DE5" w:rsidRDefault="00426099" w:rsidP="005C5563">
            <w:pPr>
              <w:ind w:firstLine="29"/>
              <w:rPr>
                <w:sz w:val="22"/>
                <w:szCs w:val="22"/>
              </w:rPr>
            </w:pPr>
            <w:r w:rsidRPr="00C12DE5">
              <w:rPr>
                <w:sz w:val="22"/>
                <w:szCs w:val="22"/>
              </w:rPr>
              <w:t>Elektrinė viryklė EP-4ŽS-01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194971" w14:textId="77777777" w:rsidR="00426099" w:rsidRPr="00C12DE5" w:rsidRDefault="00426099" w:rsidP="005C5563">
            <w:pPr>
              <w:ind w:right="-31"/>
              <w:jc w:val="center"/>
              <w:rPr>
                <w:sz w:val="22"/>
                <w:szCs w:val="22"/>
              </w:rPr>
            </w:pPr>
            <w:r w:rsidRPr="00C12DE5">
              <w:rPr>
                <w:sz w:val="22"/>
                <w:szCs w:val="22"/>
              </w:rPr>
              <w:t>2006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32F9F" w14:textId="77777777" w:rsidR="00426099" w:rsidRPr="00C12DE5" w:rsidRDefault="00426099" w:rsidP="005C5563">
            <w:pPr>
              <w:ind w:right="-31"/>
              <w:jc w:val="center"/>
              <w:rPr>
                <w:sz w:val="22"/>
                <w:szCs w:val="22"/>
              </w:rPr>
            </w:pPr>
            <w:r w:rsidRPr="00C12DE5">
              <w:rPr>
                <w:sz w:val="22"/>
                <w:szCs w:val="22"/>
              </w:rPr>
              <w:t>160083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E6A9C0" w14:textId="77777777" w:rsidR="00426099" w:rsidRPr="00C12DE5" w:rsidRDefault="00426099" w:rsidP="005C5563">
            <w:pPr>
              <w:ind w:right="-31"/>
              <w:jc w:val="center"/>
              <w:rPr>
                <w:sz w:val="22"/>
                <w:szCs w:val="22"/>
              </w:rPr>
            </w:pPr>
            <w:r w:rsidRPr="00C12DE5">
              <w:rPr>
                <w:sz w:val="22"/>
                <w:szCs w:val="22"/>
              </w:rPr>
              <w:t>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0AED11" w14:textId="77777777" w:rsidR="00426099" w:rsidRPr="00C12DE5" w:rsidRDefault="00426099" w:rsidP="005C5563">
            <w:pPr>
              <w:ind w:right="-31"/>
              <w:jc w:val="center"/>
              <w:rPr>
                <w:sz w:val="22"/>
                <w:szCs w:val="22"/>
              </w:rPr>
            </w:pPr>
            <w:r w:rsidRPr="00C12DE5">
              <w:rPr>
                <w:sz w:val="22"/>
                <w:szCs w:val="22"/>
              </w:rPr>
              <w:t>956,90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54F23" w14:textId="77777777" w:rsidR="00426099" w:rsidRPr="00C12DE5" w:rsidRDefault="00426099" w:rsidP="005C5563">
            <w:pPr>
              <w:ind w:right="-31"/>
              <w:jc w:val="center"/>
              <w:rPr>
                <w:sz w:val="22"/>
                <w:szCs w:val="22"/>
              </w:rPr>
            </w:pPr>
            <w:r w:rsidRPr="00C12DE5">
              <w:rPr>
                <w:sz w:val="22"/>
                <w:szCs w:val="22"/>
              </w:rPr>
              <w:t>0,00</w:t>
            </w:r>
          </w:p>
        </w:tc>
      </w:tr>
      <w:tr w:rsidR="00426099" w:rsidRPr="00C12DE5" w14:paraId="7C9698BF" w14:textId="77777777" w:rsidTr="005C5563">
        <w:tc>
          <w:tcPr>
            <w:tcW w:w="709" w:type="dxa"/>
            <w:tcBorders>
              <w:top w:val="single" w:sz="4" w:space="0" w:color="auto"/>
              <w:left w:val="single" w:sz="4" w:space="0" w:color="auto"/>
              <w:bottom w:val="single" w:sz="4" w:space="0" w:color="auto"/>
              <w:right w:val="single" w:sz="4" w:space="0" w:color="auto"/>
            </w:tcBorders>
            <w:vAlign w:val="center"/>
          </w:tcPr>
          <w:p w14:paraId="6AD4EAE1" w14:textId="77777777" w:rsidR="00426099" w:rsidRPr="00C12DE5" w:rsidRDefault="00426099" w:rsidP="00426099">
            <w:pPr>
              <w:numPr>
                <w:ilvl w:val="0"/>
                <w:numId w:val="6"/>
              </w:numPr>
              <w:autoSpaceDN w:val="0"/>
              <w:spacing w:after="0" w:line="240" w:lineRule="auto"/>
              <w:ind w:left="113" w:right="57" w:firstLine="0"/>
              <w:contextualSpacing/>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543A51D" w14:textId="77777777" w:rsidR="00426099" w:rsidRPr="00C12DE5" w:rsidRDefault="00426099" w:rsidP="005C5563">
            <w:pPr>
              <w:ind w:right="-31" w:firstLine="29"/>
              <w:rPr>
                <w:sz w:val="22"/>
                <w:szCs w:val="22"/>
              </w:rPr>
            </w:pPr>
            <w:r w:rsidRPr="00C12DE5">
              <w:rPr>
                <w:sz w:val="22"/>
                <w:szCs w:val="22"/>
              </w:rPr>
              <w:t>Elektrinė viryklė EP-4ŽS-02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220841" w14:textId="77777777" w:rsidR="00426099" w:rsidRPr="00C12DE5" w:rsidRDefault="00426099" w:rsidP="005C5563">
            <w:pPr>
              <w:ind w:right="-31"/>
              <w:jc w:val="center"/>
              <w:rPr>
                <w:sz w:val="22"/>
                <w:szCs w:val="22"/>
              </w:rPr>
            </w:pPr>
            <w:r w:rsidRPr="00C12DE5">
              <w:rPr>
                <w:sz w:val="22"/>
                <w:szCs w:val="22"/>
              </w:rPr>
              <w:t>2006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35A5D" w14:textId="77777777" w:rsidR="00426099" w:rsidRPr="00C12DE5" w:rsidRDefault="00426099" w:rsidP="005C5563">
            <w:pPr>
              <w:ind w:right="-31"/>
              <w:jc w:val="center"/>
              <w:rPr>
                <w:sz w:val="22"/>
                <w:szCs w:val="22"/>
              </w:rPr>
            </w:pPr>
            <w:r w:rsidRPr="00C12DE5">
              <w:rPr>
                <w:sz w:val="22"/>
                <w:szCs w:val="22"/>
              </w:rPr>
              <w:t>160084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CE76D4" w14:textId="77777777" w:rsidR="00426099" w:rsidRPr="00C12DE5" w:rsidRDefault="00426099" w:rsidP="005C5563">
            <w:pPr>
              <w:ind w:right="-31"/>
              <w:jc w:val="center"/>
              <w:rPr>
                <w:sz w:val="22"/>
                <w:szCs w:val="22"/>
              </w:rPr>
            </w:pPr>
            <w:r w:rsidRPr="00C12DE5">
              <w:rPr>
                <w:sz w:val="22"/>
                <w:szCs w:val="22"/>
              </w:rPr>
              <w:t>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B18313" w14:textId="77777777" w:rsidR="00426099" w:rsidRPr="00C12DE5" w:rsidRDefault="00426099" w:rsidP="005C5563">
            <w:pPr>
              <w:ind w:right="-31"/>
              <w:jc w:val="center"/>
              <w:rPr>
                <w:sz w:val="22"/>
                <w:szCs w:val="22"/>
              </w:rPr>
            </w:pPr>
            <w:r w:rsidRPr="00C12DE5">
              <w:rPr>
                <w:sz w:val="22"/>
                <w:szCs w:val="22"/>
              </w:rPr>
              <w:t>956,90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E447E" w14:textId="77777777" w:rsidR="00426099" w:rsidRPr="00C12DE5" w:rsidRDefault="00426099" w:rsidP="005C5563">
            <w:pPr>
              <w:ind w:right="-31"/>
              <w:jc w:val="center"/>
              <w:rPr>
                <w:sz w:val="22"/>
                <w:szCs w:val="22"/>
              </w:rPr>
            </w:pPr>
            <w:r w:rsidRPr="00C12DE5">
              <w:rPr>
                <w:sz w:val="22"/>
                <w:szCs w:val="22"/>
              </w:rPr>
              <w:t>0,00</w:t>
            </w:r>
          </w:p>
        </w:tc>
      </w:tr>
      <w:tr w:rsidR="00426099" w:rsidRPr="00C12DE5" w14:paraId="41B5FD53" w14:textId="77777777" w:rsidTr="005C5563">
        <w:tc>
          <w:tcPr>
            <w:tcW w:w="709" w:type="dxa"/>
            <w:tcBorders>
              <w:top w:val="single" w:sz="4" w:space="0" w:color="auto"/>
              <w:left w:val="single" w:sz="4" w:space="0" w:color="auto"/>
              <w:bottom w:val="single" w:sz="4" w:space="0" w:color="auto"/>
              <w:right w:val="single" w:sz="4" w:space="0" w:color="auto"/>
            </w:tcBorders>
            <w:vAlign w:val="center"/>
          </w:tcPr>
          <w:p w14:paraId="386EC4B5" w14:textId="77777777" w:rsidR="00426099" w:rsidRPr="00C12DE5" w:rsidRDefault="00426099" w:rsidP="00426099">
            <w:pPr>
              <w:numPr>
                <w:ilvl w:val="0"/>
                <w:numId w:val="6"/>
              </w:numPr>
              <w:autoSpaceDN w:val="0"/>
              <w:spacing w:after="0" w:line="240" w:lineRule="auto"/>
              <w:ind w:left="113" w:right="57" w:firstLine="0"/>
              <w:contextualSpacing/>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C7D2E32" w14:textId="77777777" w:rsidR="00426099" w:rsidRPr="00C12DE5" w:rsidRDefault="00426099" w:rsidP="005C5563">
            <w:pPr>
              <w:ind w:right="-31" w:firstLine="29"/>
              <w:rPr>
                <w:sz w:val="22"/>
                <w:szCs w:val="22"/>
              </w:rPr>
            </w:pPr>
            <w:proofErr w:type="spellStart"/>
            <w:r w:rsidRPr="00C12DE5">
              <w:rPr>
                <w:sz w:val="22"/>
                <w:szCs w:val="22"/>
              </w:rPr>
              <w:t>Marmitas</w:t>
            </w:r>
            <w:proofErr w:type="spellEnd"/>
            <w:r w:rsidRPr="00C12DE5">
              <w:rPr>
                <w:sz w:val="22"/>
                <w:szCs w:val="22"/>
              </w:rPr>
              <w:t xml:space="preserve"> PMES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61F0DB" w14:textId="77777777" w:rsidR="00426099" w:rsidRPr="00C12DE5" w:rsidRDefault="00426099" w:rsidP="005C5563">
            <w:pPr>
              <w:ind w:right="-31"/>
              <w:jc w:val="center"/>
              <w:rPr>
                <w:sz w:val="22"/>
                <w:szCs w:val="22"/>
              </w:rPr>
            </w:pPr>
            <w:r w:rsidRPr="00C12DE5">
              <w:rPr>
                <w:sz w:val="22"/>
                <w:szCs w:val="22"/>
              </w:rPr>
              <w:t>2006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1E057" w14:textId="77777777" w:rsidR="00426099" w:rsidRPr="00C12DE5" w:rsidRDefault="00426099" w:rsidP="005C5563">
            <w:pPr>
              <w:ind w:right="-31"/>
              <w:jc w:val="center"/>
              <w:rPr>
                <w:sz w:val="22"/>
                <w:szCs w:val="22"/>
              </w:rPr>
            </w:pPr>
            <w:r w:rsidRPr="00C12DE5">
              <w:rPr>
                <w:sz w:val="22"/>
                <w:szCs w:val="22"/>
              </w:rPr>
              <w:t>160086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E86131" w14:textId="77777777" w:rsidR="00426099" w:rsidRPr="00C12DE5" w:rsidRDefault="00426099" w:rsidP="005C5563">
            <w:pPr>
              <w:ind w:right="-31"/>
              <w:jc w:val="center"/>
              <w:rPr>
                <w:sz w:val="22"/>
                <w:szCs w:val="22"/>
              </w:rPr>
            </w:pPr>
            <w:r w:rsidRPr="00C12DE5">
              <w:rPr>
                <w:sz w:val="22"/>
                <w:szCs w:val="22"/>
              </w:rPr>
              <w:t>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E56ABF" w14:textId="77777777" w:rsidR="00426099" w:rsidRPr="00C12DE5" w:rsidRDefault="00426099" w:rsidP="005C5563">
            <w:pPr>
              <w:ind w:right="-31"/>
              <w:jc w:val="center"/>
              <w:rPr>
                <w:sz w:val="22"/>
                <w:szCs w:val="22"/>
              </w:rPr>
            </w:pPr>
            <w:r w:rsidRPr="00C12DE5">
              <w:rPr>
                <w:sz w:val="22"/>
                <w:szCs w:val="22"/>
              </w:rPr>
              <w:t>1161,96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CE1FA" w14:textId="77777777" w:rsidR="00426099" w:rsidRPr="00C12DE5" w:rsidRDefault="00426099" w:rsidP="005C5563">
            <w:pPr>
              <w:ind w:right="-31"/>
              <w:jc w:val="center"/>
              <w:rPr>
                <w:sz w:val="22"/>
                <w:szCs w:val="22"/>
              </w:rPr>
            </w:pPr>
            <w:r w:rsidRPr="00C12DE5">
              <w:rPr>
                <w:sz w:val="22"/>
                <w:szCs w:val="22"/>
              </w:rPr>
              <w:t>0,00</w:t>
            </w:r>
          </w:p>
        </w:tc>
      </w:tr>
      <w:tr w:rsidR="00426099" w:rsidRPr="00C12DE5" w14:paraId="23BC5E0F" w14:textId="77777777" w:rsidTr="005C5563">
        <w:tc>
          <w:tcPr>
            <w:tcW w:w="709" w:type="dxa"/>
            <w:tcBorders>
              <w:top w:val="single" w:sz="4" w:space="0" w:color="auto"/>
              <w:left w:val="single" w:sz="4" w:space="0" w:color="auto"/>
              <w:bottom w:val="single" w:sz="4" w:space="0" w:color="auto"/>
              <w:right w:val="single" w:sz="4" w:space="0" w:color="auto"/>
            </w:tcBorders>
            <w:vAlign w:val="center"/>
          </w:tcPr>
          <w:p w14:paraId="7DC43A42" w14:textId="77777777" w:rsidR="00426099" w:rsidRPr="00C12DE5" w:rsidRDefault="00426099" w:rsidP="005C5563">
            <w:pPr>
              <w:autoSpaceDN w:val="0"/>
              <w:ind w:left="360" w:right="57"/>
              <w:contextualSpacing/>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vAlign w:val="center"/>
          </w:tcPr>
          <w:p w14:paraId="6BFBDF66" w14:textId="77777777" w:rsidR="00426099" w:rsidRPr="00C12DE5" w:rsidRDefault="00426099" w:rsidP="005C5563">
            <w:pPr>
              <w:ind w:right="-31" w:firstLine="29"/>
              <w:rPr>
                <w:b/>
                <w:sz w:val="22"/>
                <w:szCs w:val="22"/>
              </w:rPr>
            </w:pPr>
            <w:r w:rsidRPr="00C12DE5">
              <w:rPr>
                <w:b/>
                <w:sz w:val="22"/>
                <w:szCs w:val="22"/>
              </w:rPr>
              <w:t xml:space="preserve">                         Iš viso:</w:t>
            </w:r>
          </w:p>
        </w:tc>
        <w:tc>
          <w:tcPr>
            <w:tcW w:w="1134" w:type="dxa"/>
            <w:tcBorders>
              <w:top w:val="single" w:sz="4" w:space="0" w:color="auto"/>
              <w:left w:val="single" w:sz="4" w:space="0" w:color="auto"/>
              <w:bottom w:val="single" w:sz="4" w:space="0" w:color="auto"/>
              <w:right w:val="single" w:sz="4" w:space="0" w:color="auto"/>
            </w:tcBorders>
            <w:vAlign w:val="center"/>
          </w:tcPr>
          <w:p w14:paraId="38B63BC6" w14:textId="77777777" w:rsidR="00426099" w:rsidRPr="00C12DE5" w:rsidRDefault="00426099" w:rsidP="005C5563">
            <w:pPr>
              <w:ind w:right="-31"/>
              <w:jc w:val="center"/>
              <w:rPr>
                <w:b/>
                <w:sz w:val="22"/>
                <w:szCs w:val="22"/>
              </w:rPr>
            </w:pPr>
            <w:r w:rsidRPr="00C12DE5">
              <w:rPr>
                <w:b/>
                <w:sz w:val="22"/>
                <w:szCs w:val="22"/>
              </w:rPr>
              <w:t>x</w:t>
            </w:r>
          </w:p>
        </w:tc>
        <w:tc>
          <w:tcPr>
            <w:tcW w:w="1417" w:type="dxa"/>
            <w:tcBorders>
              <w:top w:val="single" w:sz="4" w:space="0" w:color="auto"/>
              <w:left w:val="single" w:sz="4" w:space="0" w:color="auto"/>
              <w:bottom w:val="single" w:sz="4" w:space="0" w:color="auto"/>
              <w:right w:val="single" w:sz="4" w:space="0" w:color="auto"/>
            </w:tcBorders>
            <w:vAlign w:val="center"/>
          </w:tcPr>
          <w:p w14:paraId="421FEE2D" w14:textId="77777777" w:rsidR="00426099" w:rsidRPr="00C12DE5" w:rsidRDefault="00426099" w:rsidP="005C5563">
            <w:pPr>
              <w:ind w:right="-31"/>
              <w:jc w:val="center"/>
              <w:rPr>
                <w:b/>
                <w:sz w:val="22"/>
                <w:szCs w:val="22"/>
              </w:rPr>
            </w:pPr>
            <w:r w:rsidRPr="00C12DE5">
              <w:rPr>
                <w:b/>
                <w:sz w:val="22"/>
                <w:szCs w:val="22"/>
              </w:rPr>
              <w:t>x</w:t>
            </w:r>
          </w:p>
        </w:tc>
        <w:tc>
          <w:tcPr>
            <w:tcW w:w="850" w:type="dxa"/>
            <w:tcBorders>
              <w:top w:val="single" w:sz="4" w:space="0" w:color="auto"/>
              <w:left w:val="single" w:sz="4" w:space="0" w:color="auto"/>
              <w:bottom w:val="single" w:sz="4" w:space="0" w:color="auto"/>
              <w:right w:val="single" w:sz="4" w:space="0" w:color="auto"/>
            </w:tcBorders>
            <w:vAlign w:val="center"/>
          </w:tcPr>
          <w:p w14:paraId="5E01069E" w14:textId="77777777" w:rsidR="00426099" w:rsidRPr="00C12DE5" w:rsidRDefault="00426099" w:rsidP="005C5563">
            <w:pPr>
              <w:ind w:right="-31"/>
              <w:jc w:val="center"/>
              <w:rPr>
                <w:b/>
                <w:sz w:val="22"/>
                <w:szCs w:val="22"/>
              </w:rPr>
            </w:pPr>
            <w:r w:rsidRPr="00C12DE5">
              <w:rPr>
                <w:b/>
                <w:sz w:val="22"/>
                <w:szCs w:val="22"/>
              </w:rPr>
              <w:t>3</w:t>
            </w:r>
          </w:p>
        </w:tc>
        <w:tc>
          <w:tcPr>
            <w:tcW w:w="1277" w:type="dxa"/>
            <w:tcBorders>
              <w:top w:val="single" w:sz="4" w:space="0" w:color="auto"/>
              <w:left w:val="single" w:sz="4" w:space="0" w:color="auto"/>
              <w:bottom w:val="single" w:sz="4" w:space="0" w:color="auto"/>
              <w:right w:val="single" w:sz="4" w:space="0" w:color="auto"/>
            </w:tcBorders>
            <w:vAlign w:val="center"/>
          </w:tcPr>
          <w:p w14:paraId="6867C62B" w14:textId="77777777" w:rsidR="00426099" w:rsidRPr="00C12DE5" w:rsidRDefault="00426099" w:rsidP="005C5563">
            <w:pPr>
              <w:ind w:right="-31"/>
              <w:jc w:val="center"/>
              <w:rPr>
                <w:b/>
                <w:sz w:val="22"/>
                <w:szCs w:val="22"/>
              </w:rPr>
            </w:pPr>
            <w:r w:rsidRPr="00C12DE5">
              <w:rPr>
                <w:b/>
                <w:sz w:val="22"/>
                <w:szCs w:val="22"/>
              </w:rPr>
              <w:t>3075,76</w:t>
            </w:r>
          </w:p>
        </w:tc>
        <w:tc>
          <w:tcPr>
            <w:tcW w:w="1417" w:type="dxa"/>
            <w:tcBorders>
              <w:top w:val="single" w:sz="4" w:space="0" w:color="auto"/>
              <w:left w:val="single" w:sz="4" w:space="0" w:color="auto"/>
              <w:bottom w:val="single" w:sz="4" w:space="0" w:color="auto"/>
              <w:right w:val="single" w:sz="4" w:space="0" w:color="auto"/>
            </w:tcBorders>
            <w:vAlign w:val="center"/>
          </w:tcPr>
          <w:p w14:paraId="702A599A" w14:textId="77777777" w:rsidR="00426099" w:rsidRPr="00C12DE5" w:rsidRDefault="00426099" w:rsidP="005C5563">
            <w:pPr>
              <w:ind w:right="-31"/>
              <w:jc w:val="center"/>
              <w:rPr>
                <w:sz w:val="22"/>
                <w:szCs w:val="22"/>
              </w:rPr>
            </w:pPr>
            <w:r w:rsidRPr="00C12DE5">
              <w:rPr>
                <w:sz w:val="22"/>
                <w:szCs w:val="22"/>
              </w:rPr>
              <w:t>0,00</w:t>
            </w:r>
          </w:p>
        </w:tc>
      </w:tr>
    </w:tbl>
    <w:p w14:paraId="0C713BB2" w14:textId="77777777" w:rsidR="00426099" w:rsidRPr="00C12DE5" w:rsidRDefault="00426099" w:rsidP="00426099">
      <w:pPr>
        <w:autoSpaceDE w:val="0"/>
        <w:autoSpaceDN w:val="0"/>
        <w:spacing w:after="0" w:line="240" w:lineRule="auto"/>
        <w:jc w:val="both"/>
        <w:textAlignment w:val="baseline"/>
        <w:rPr>
          <w:rFonts w:ascii="Times New Roman" w:eastAsia="Calibri" w:hAnsi="Times New Roman" w:cs="Times New Roman"/>
          <w:lang w:eastAsia="en-US"/>
        </w:rPr>
      </w:pPr>
    </w:p>
    <w:p w14:paraId="6F0BD1C2" w14:textId="09048118" w:rsidR="00426099" w:rsidRPr="006E6DB8" w:rsidRDefault="00EF4D40" w:rsidP="00426099">
      <w:pPr>
        <w:pStyle w:val="Sraopastraipa"/>
        <w:numPr>
          <w:ilvl w:val="1"/>
          <w:numId w:val="3"/>
        </w:numPr>
        <w:autoSpaceDE w:val="0"/>
        <w:autoSpaceDN w:val="0"/>
        <w:ind w:left="0" w:firstLine="851"/>
        <w:textAlignment w:val="baseline"/>
        <w:rPr>
          <w:rFonts w:eastAsiaTheme="minorHAnsi"/>
          <w:color w:val="000000" w:themeColor="text1"/>
          <w:sz w:val="22"/>
          <w:szCs w:val="22"/>
        </w:rPr>
      </w:pPr>
      <w:r w:rsidRPr="006E6DB8">
        <w:rPr>
          <w:color w:val="000000" w:themeColor="text1"/>
          <w:sz w:val="22"/>
          <w:szCs w:val="22"/>
        </w:rPr>
        <w:t xml:space="preserve">Patalpų nuomos sutartis bus sudaroma </w:t>
      </w:r>
      <w:r w:rsidR="00426099" w:rsidRPr="006E6DB8">
        <w:rPr>
          <w:color w:val="000000" w:themeColor="text1"/>
          <w:sz w:val="22"/>
          <w:szCs w:val="22"/>
        </w:rPr>
        <w:t>vadovaujantis Akmenės rajono savivaldybės materialiojo turto viešojo nuomos konkurso ir nuomos be konkurso būdu organizavimo tvarkos aprašo, patvirtintu Akmenės rajono savivaldybės tarybos 2014-11-27 sprendimu Nr. T-262(E) „Dėl Akmenės rajono savivaldybės turto valdymo, naudojimo</w:t>
      </w:r>
      <w:r w:rsidR="00E13644" w:rsidRPr="006E6DB8">
        <w:rPr>
          <w:color w:val="000000" w:themeColor="text1"/>
          <w:sz w:val="22"/>
          <w:szCs w:val="22"/>
        </w:rPr>
        <w:t xml:space="preserve"> ir disponavimo juo“.</w:t>
      </w:r>
    </w:p>
    <w:p w14:paraId="337B053A" w14:textId="77777777" w:rsidR="00426099" w:rsidRPr="006E6DB8" w:rsidRDefault="00426099" w:rsidP="00426099">
      <w:pPr>
        <w:numPr>
          <w:ilvl w:val="1"/>
          <w:numId w:val="3"/>
        </w:numPr>
        <w:autoSpaceDE w:val="0"/>
        <w:autoSpaceDN w:val="0"/>
        <w:spacing w:after="0" w:line="240" w:lineRule="auto"/>
        <w:ind w:left="0" w:firstLine="851"/>
        <w:contextualSpacing/>
        <w:jc w:val="both"/>
        <w:textAlignment w:val="baseline"/>
        <w:rPr>
          <w:rFonts w:ascii="Times New Roman" w:hAnsi="Times New Roman" w:cs="Times New Roman"/>
          <w:color w:val="000000" w:themeColor="text1"/>
        </w:rPr>
      </w:pPr>
      <w:r w:rsidRPr="006E6DB8">
        <w:rPr>
          <w:rFonts w:ascii="Times New Roman" w:hAnsi="Times New Roman" w:cs="Times New Roman"/>
          <w:color w:val="000000" w:themeColor="text1"/>
        </w:rPr>
        <w:t xml:space="preserve">Savivaldybės turto nuompinigių dydis nustatomas vadovaujantis Akmenės </w:t>
      </w:r>
      <w:r w:rsidR="003D7591" w:rsidRPr="006E6DB8">
        <w:rPr>
          <w:rFonts w:ascii="Times New Roman" w:hAnsi="Times New Roman" w:cs="Times New Roman"/>
          <w:color w:val="000000" w:themeColor="text1"/>
        </w:rPr>
        <w:t>rajono savivaldybės tarybos 2026 m. gegužės</w:t>
      </w:r>
      <w:r w:rsidRPr="006E6DB8">
        <w:rPr>
          <w:rFonts w:ascii="Times New Roman" w:hAnsi="Times New Roman" w:cs="Times New Roman"/>
          <w:color w:val="000000" w:themeColor="text1"/>
        </w:rPr>
        <w:t xml:space="preserve"> 27</w:t>
      </w:r>
      <w:r w:rsidR="003D7591" w:rsidRPr="006E6DB8">
        <w:rPr>
          <w:rFonts w:ascii="Times New Roman" w:hAnsi="Times New Roman" w:cs="Times New Roman"/>
          <w:color w:val="000000" w:themeColor="text1"/>
        </w:rPr>
        <w:t xml:space="preserve"> d. sprendimu Nr. M-157,</w:t>
      </w:r>
      <w:r w:rsidRPr="006E6DB8">
        <w:rPr>
          <w:rFonts w:ascii="Times New Roman" w:hAnsi="Times New Roman" w:cs="Times New Roman"/>
          <w:color w:val="000000" w:themeColor="text1"/>
        </w:rPr>
        <w:t xml:space="preserve"> ,,Dėl nuompinigių už savivaldybės ilgalaikio ir trumpalaikio materialiojo turto nuomą skaičiavimo taisyklių patvirtinimo“:</w:t>
      </w:r>
    </w:p>
    <w:p w14:paraId="11843E64" w14:textId="77777777" w:rsidR="00426099" w:rsidRPr="00C12DE5" w:rsidRDefault="00426099" w:rsidP="00426099">
      <w:pPr>
        <w:autoSpaceDE w:val="0"/>
        <w:autoSpaceDN w:val="0"/>
        <w:ind w:left="851"/>
        <w:contextualSpacing/>
        <w:jc w:val="both"/>
        <w:textAlignment w:val="baseline"/>
        <w:rPr>
          <w:rFonts w:ascii="Times New Roman" w:hAnsi="Times New Roman" w:cs="Times New Roman"/>
        </w:rPr>
      </w:pPr>
      <w:r w:rsidRPr="006E6DB8">
        <w:rPr>
          <w:rFonts w:ascii="Times New Roman" w:hAnsi="Times New Roman" w:cs="Times New Roman"/>
          <w:color w:val="000000" w:themeColor="text1"/>
        </w:rPr>
        <w:t xml:space="preserve">4.3.1. Patalpų (85,58 kv. m) nuomos </w:t>
      </w:r>
      <w:r w:rsidRPr="00C12DE5">
        <w:rPr>
          <w:rFonts w:ascii="Times New Roman" w:hAnsi="Times New Roman" w:cs="Times New Roman"/>
        </w:rPr>
        <w:t>kaina per mėnesį – 33,38 Eur;</w:t>
      </w:r>
    </w:p>
    <w:p w14:paraId="195A3E46" w14:textId="77777777" w:rsidR="00426099" w:rsidRPr="00C12DE5" w:rsidRDefault="00426099" w:rsidP="00426099">
      <w:pPr>
        <w:autoSpaceDE w:val="0"/>
        <w:autoSpaceDN w:val="0"/>
        <w:spacing w:after="0"/>
        <w:ind w:firstLine="851"/>
        <w:jc w:val="both"/>
        <w:textAlignment w:val="baseline"/>
        <w:rPr>
          <w:rFonts w:ascii="Times New Roman" w:hAnsi="Times New Roman" w:cs="Times New Roman"/>
        </w:rPr>
      </w:pPr>
      <w:r w:rsidRPr="00C12DE5">
        <w:rPr>
          <w:rFonts w:ascii="Times New Roman" w:hAnsi="Times New Roman" w:cs="Times New Roman"/>
        </w:rPr>
        <w:t>4.3.2. Įrangos nuomos kaina per mėnesį – 38,45 Eur.</w:t>
      </w:r>
    </w:p>
    <w:p w14:paraId="3613C2E5" w14:textId="77777777" w:rsidR="00426099" w:rsidRPr="00C12DE5" w:rsidRDefault="00426099" w:rsidP="00426099">
      <w:pPr>
        <w:autoSpaceDE w:val="0"/>
        <w:autoSpaceDN w:val="0"/>
        <w:spacing w:after="0"/>
        <w:ind w:firstLine="851"/>
        <w:jc w:val="both"/>
        <w:textAlignment w:val="baseline"/>
        <w:rPr>
          <w:rFonts w:ascii="Times New Roman" w:hAnsi="Times New Roman" w:cs="Times New Roman"/>
        </w:rPr>
      </w:pPr>
      <w:r w:rsidRPr="00C12DE5">
        <w:rPr>
          <w:rFonts w:ascii="Times New Roman" w:hAnsi="Times New Roman" w:cs="Times New Roman"/>
        </w:rPr>
        <w:t xml:space="preserve">4.4.    </w:t>
      </w:r>
      <w:r w:rsidRPr="00C12DE5">
        <w:rPr>
          <w:rFonts w:ascii="Times New Roman" w:eastAsia="Gill Sans MT" w:hAnsi="Times New Roman" w:cs="Times New Roman"/>
        </w:rPr>
        <w:t>Patalpų valymą užtikrina Teikėjas.</w:t>
      </w:r>
    </w:p>
    <w:p w14:paraId="2F289F43" w14:textId="77777777" w:rsidR="00426099" w:rsidRPr="00C12DE5" w:rsidRDefault="00426099" w:rsidP="00426099">
      <w:pPr>
        <w:widowControl w:val="0"/>
        <w:tabs>
          <w:tab w:val="left" w:pos="1276"/>
        </w:tabs>
        <w:suppressAutoHyphens/>
        <w:autoSpaceDE w:val="0"/>
        <w:autoSpaceDN w:val="0"/>
        <w:adjustRightInd w:val="0"/>
        <w:spacing w:after="0" w:line="240" w:lineRule="auto"/>
        <w:contextualSpacing/>
        <w:jc w:val="both"/>
        <w:textAlignment w:val="baseline"/>
        <w:rPr>
          <w:rFonts w:ascii="Times New Roman" w:eastAsia="Gill Sans MT" w:hAnsi="Times New Roman" w:cs="Times New Roman"/>
          <w:strike/>
        </w:rPr>
      </w:pPr>
      <w:r w:rsidRPr="00C12DE5">
        <w:rPr>
          <w:rFonts w:ascii="Times New Roman" w:eastAsia="Gill Sans MT" w:hAnsi="Times New Roman" w:cs="Times New Roman"/>
          <w:lang w:eastAsia="lt-LT"/>
        </w:rPr>
        <w:t xml:space="preserve">              4.5.   Teikėjas pagal Mokyklos pateiktas sąskaitas faktūras apmoka šildymo išlaidas </w:t>
      </w:r>
      <w:r w:rsidRPr="00C12DE5">
        <w:rPr>
          <w:rFonts w:ascii="Times New Roman" w:eastAsia="Gill Sans MT" w:hAnsi="Times New Roman" w:cs="Times New Roman"/>
        </w:rPr>
        <w:t>– pagal maitinimo paslaugai teikti perduotų patalpų plotą; elektros energijos sąnaudas, karšto vandens, vandens ir nuotekų šalinimo išlaidas – pagal kontrolinių prietaisų parodymus. Moka vietinę rinkliavą už komunalinių atliekų surinkimą ir atliekų tvarkymą – pagal su šios paslaugos teikėju sudarytą sutartį. Sąskaitas Teikėjas privalo apmokėti per 5 darbo dienas nuo sąskaitos gavimo.</w:t>
      </w:r>
    </w:p>
    <w:p w14:paraId="44729F89" w14:textId="77777777" w:rsidR="00426099" w:rsidRPr="00C12DE5" w:rsidRDefault="00426099" w:rsidP="00426099">
      <w:pPr>
        <w:widowControl w:val="0"/>
        <w:numPr>
          <w:ilvl w:val="1"/>
          <w:numId w:val="4"/>
        </w:numPr>
        <w:tabs>
          <w:tab w:val="left" w:pos="1560"/>
        </w:tabs>
        <w:suppressAutoHyphens/>
        <w:autoSpaceDE w:val="0"/>
        <w:autoSpaceDN w:val="0"/>
        <w:adjustRightInd w:val="0"/>
        <w:spacing w:after="0" w:line="240" w:lineRule="auto"/>
        <w:ind w:left="0" w:firstLine="851"/>
        <w:contextualSpacing/>
        <w:jc w:val="both"/>
        <w:textAlignment w:val="baseline"/>
        <w:rPr>
          <w:rFonts w:ascii="Times New Roman" w:eastAsia="Gill Sans MT" w:hAnsi="Times New Roman" w:cs="Times New Roman"/>
        </w:rPr>
      </w:pPr>
      <w:r w:rsidRPr="00C12DE5">
        <w:rPr>
          <w:rFonts w:ascii="Times New Roman" w:eastAsia="Gill Sans MT" w:hAnsi="Times New Roman" w:cs="Times New Roman"/>
          <w:lang w:eastAsia="lt-LT"/>
        </w:rPr>
        <w:t xml:space="preserve">Teikėjui, pagerinusiam 4.1. punkte jam perduotą turtą, už pagerinimą neatlyginama. </w:t>
      </w:r>
      <w:r w:rsidRPr="00C12DE5">
        <w:rPr>
          <w:rFonts w:ascii="Times New Roman" w:eastAsia="Gill Sans MT" w:hAnsi="Times New Roman" w:cs="Times New Roman"/>
        </w:rPr>
        <w:t>Teikėjas privalo užtikrinti, kad maitinimo paslaugoms teikti perduotas turtas pasibaigus sutarties galiojimo laikotarpiui, bus grąžintas ne prastesnės būklės, nei buvo perduotas, atsižvelgiant į normalų nusidėvėjimą. Jei Teikėjas, pasibaigus maitinimo paslaugų teikimo sutarčiai, vengia atlyginti nuostolius dėl jam perduoto turto prastos būklės, jis atsako teisės aktų nustatyta tvarka.</w:t>
      </w:r>
    </w:p>
    <w:p w14:paraId="7C5F2E92" w14:textId="77777777" w:rsidR="00426099" w:rsidRPr="00C12DE5" w:rsidRDefault="00426099" w:rsidP="00426099">
      <w:pPr>
        <w:widowControl w:val="0"/>
        <w:numPr>
          <w:ilvl w:val="1"/>
          <w:numId w:val="4"/>
        </w:numPr>
        <w:tabs>
          <w:tab w:val="left" w:pos="1560"/>
        </w:tabs>
        <w:suppressAutoHyphens/>
        <w:autoSpaceDE w:val="0"/>
        <w:autoSpaceDN w:val="0"/>
        <w:spacing w:after="0" w:line="240" w:lineRule="auto"/>
        <w:ind w:left="0" w:firstLine="851"/>
        <w:contextualSpacing/>
        <w:jc w:val="both"/>
        <w:textAlignment w:val="baseline"/>
        <w:rPr>
          <w:rFonts w:ascii="Times New Roman" w:eastAsia="Gill Sans MT" w:hAnsi="Times New Roman" w:cs="Times New Roman"/>
        </w:rPr>
      </w:pPr>
      <w:r w:rsidRPr="00C12DE5">
        <w:rPr>
          <w:rFonts w:ascii="Times New Roman" w:eastAsia="Gill Sans MT" w:hAnsi="Times New Roman" w:cs="Times New Roman"/>
          <w:lang w:eastAsia="lt-LT"/>
        </w:rPr>
        <w:t>Teikėjas užtikrina ir atsako už perduotų Patalpų estetinę, higieninę būklę, priešgaisrinės saugos reikalavimus ir įrenginių, skirtų maisto gamybai, saugų darbą, priežiūrą ir remontą savo lėšomis.</w:t>
      </w:r>
    </w:p>
    <w:p w14:paraId="6A8A9524" w14:textId="77777777" w:rsidR="00426099" w:rsidRPr="00C12DE5" w:rsidRDefault="00426099" w:rsidP="00426099">
      <w:pPr>
        <w:widowControl w:val="0"/>
        <w:numPr>
          <w:ilvl w:val="1"/>
          <w:numId w:val="4"/>
        </w:numPr>
        <w:tabs>
          <w:tab w:val="left" w:pos="1560"/>
        </w:tabs>
        <w:suppressAutoHyphens/>
        <w:autoSpaceDE w:val="0"/>
        <w:autoSpaceDN w:val="0"/>
        <w:spacing w:after="0" w:line="240" w:lineRule="auto"/>
        <w:ind w:left="0" w:firstLine="851"/>
        <w:contextualSpacing/>
        <w:jc w:val="both"/>
        <w:textAlignment w:val="baseline"/>
        <w:rPr>
          <w:rFonts w:ascii="Times New Roman" w:eastAsia="Gill Sans MT" w:hAnsi="Times New Roman" w:cs="Times New Roman"/>
        </w:rPr>
      </w:pPr>
      <w:r w:rsidRPr="00C12DE5">
        <w:rPr>
          <w:rFonts w:ascii="Times New Roman" w:eastAsia="Times New Roman" w:hAnsi="Times New Roman" w:cs="Times New Roman"/>
          <w:lang w:eastAsia="lt-LT"/>
        </w:rPr>
        <w:t>Patalpose įvykus avarijai ar nelaimingam atsitikimui darbe, dėl Teikėjo kaltės, Teikėjas atsako už pasekmes pagal galiojančius įstatymus ir kitus teisės aktus.</w:t>
      </w:r>
    </w:p>
    <w:p w14:paraId="61887AE4" w14:textId="77777777" w:rsidR="00426099" w:rsidRPr="00C12DE5" w:rsidRDefault="00426099" w:rsidP="00426099">
      <w:pPr>
        <w:widowControl w:val="0"/>
        <w:numPr>
          <w:ilvl w:val="1"/>
          <w:numId w:val="4"/>
        </w:numPr>
        <w:tabs>
          <w:tab w:val="left" w:pos="1560"/>
        </w:tabs>
        <w:suppressAutoHyphens/>
        <w:autoSpaceDE w:val="0"/>
        <w:autoSpaceDN w:val="0"/>
        <w:spacing w:after="0" w:line="240" w:lineRule="auto"/>
        <w:ind w:left="0" w:firstLine="851"/>
        <w:contextualSpacing/>
        <w:jc w:val="both"/>
        <w:textAlignment w:val="baseline"/>
        <w:rPr>
          <w:rFonts w:ascii="Times New Roman" w:eastAsia="Gill Sans MT" w:hAnsi="Times New Roman" w:cs="Times New Roman"/>
        </w:rPr>
      </w:pPr>
      <w:r w:rsidRPr="00C12DE5">
        <w:rPr>
          <w:rFonts w:ascii="Times New Roman" w:eastAsia="Times New Roman" w:hAnsi="Times New Roman" w:cs="Times New Roman"/>
          <w:lang w:eastAsia="lt-LT"/>
        </w:rPr>
        <w:lastRenderedPageBreak/>
        <w:t>Pasibaigus paslaugos teikimo sutarties laikotarpiui, Paslaugos teikėjas Patalpas ir Įrangą pagal priėmimo – perdavimo aktą perduoda Mokyklai.</w:t>
      </w:r>
    </w:p>
    <w:p w14:paraId="4BDF5D7C" w14:textId="77777777" w:rsidR="00426099" w:rsidRPr="00C12DE5" w:rsidRDefault="00426099" w:rsidP="00426099">
      <w:pPr>
        <w:spacing w:after="0" w:line="240" w:lineRule="auto"/>
        <w:ind w:firstLine="720"/>
        <w:jc w:val="both"/>
        <w:rPr>
          <w:rFonts w:ascii="Times New Roman" w:eastAsia="Times New Roman" w:hAnsi="Times New Roman" w:cs="Times New Roman"/>
        </w:rPr>
      </w:pPr>
    </w:p>
    <w:p w14:paraId="53124406" w14:textId="77777777" w:rsidR="00426099" w:rsidRPr="00C12DE5" w:rsidRDefault="00426099" w:rsidP="00426099">
      <w:pPr>
        <w:spacing w:after="0" w:line="240" w:lineRule="auto"/>
        <w:jc w:val="center"/>
        <w:rPr>
          <w:rFonts w:ascii="Times New Roman" w:eastAsia="Times New Roman" w:hAnsi="Times New Roman" w:cs="Times New Roman"/>
          <w:b/>
          <w:bCs/>
        </w:rPr>
      </w:pPr>
      <w:r w:rsidRPr="00C12DE5">
        <w:rPr>
          <w:rFonts w:ascii="Times New Roman" w:eastAsia="Times New Roman" w:hAnsi="Times New Roman" w:cs="Times New Roman"/>
          <w:b/>
          <w:bCs/>
        </w:rPr>
        <w:t>V SKYRIUS</w:t>
      </w:r>
    </w:p>
    <w:p w14:paraId="7EC87C2F" w14:textId="77777777" w:rsidR="00426099" w:rsidRPr="00C12DE5" w:rsidRDefault="00426099" w:rsidP="00426099">
      <w:pPr>
        <w:spacing w:after="0" w:line="240" w:lineRule="auto"/>
        <w:jc w:val="center"/>
        <w:rPr>
          <w:rFonts w:ascii="Times New Roman" w:eastAsia="Times New Roman" w:hAnsi="Times New Roman" w:cs="Times New Roman"/>
          <w:b/>
          <w:bCs/>
        </w:rPr>
      </w:pPr>
      <w:r w:rsidRPr="00C12DE5">
        <w:rPr>
          <w:rFonts w:ascii="Times New Roman" w:eastAsia="Times New Roman" w:hAnsi="Times New Roman" w:cs="Times New Roman"/>
          <w:b/>
          <w:bCs/>
        </w:rPr>
        <w:t>TEIKIAMŲ MAITINIMO PASLAUGŲ KONTROLĖS VYKDYMAS</w:t>
      </w:r>
    </w:p>
    <w:p w14:paraId="6C510764" w14:textId="77777777" w:rsidR="00426099" w:rsidRPr="00C12DE5" w:rsidRDefault="00426099" w:rsidP="00426099">
      <w:pPr>
        <w:spacing w:after="0" w:line="240" w:lineRule="auto"/>
        <w:ind w:firstLine="709"/>
        <w:jc w:val="center"/>
        <w:rPr>
          <w:rFonts w:ascii="Times New Roman" w:eastAsia="Times New Roman" w:hAnsi="Times New Roman" w:cs="Times New Roman"/>
        </w:rPr>
      </w:pPr>
    </w:p>
    <w:p w14:paraId="7B956BF4" w14:textId="77777777" w:rsidR="00426099" w:rsidRPr="00C12DE5" w:rsidRDefault="00426099" w:rsidP="00426099">
      <w:pPr>
        <w:widowControl w:val="0"/>
        <w:numPr>
          <w:ilvl w:val="1"/>
          <w:numId w:val="5"/>
        </w:numPr>
        <w:tabs>
          <w:tab w:val="left" w:pos="1560"/>
        </w:tabs>
        <w:suppressAutoHyphens/>
        <w:autoSpaceDE w:val="0"/>
        <w:autoSpaceDN w:val="0"/>
        <w:spacing w:after="0" w:line="240" w:lineRule="auto"/>
        <w:ind w:left="0" w:firstLine="851"/>
        <w:contextualSpacing/>
        <w:jc w:val="both"/>
        <w:textAlignment w:val="baseline"/>
        <w:rPr>
          <w:rFonts w:ascii="Times New Roman" w:eastAsia="Gill Sans MT" w:hAnsi="Times New Roman" w:cs="Times New Roman"/>
          <w:spacing w:val="-1"/>
        </w:rPr>
      </w:pPr>
      <w:r w:rsidRPr="00C12DE5">
        <w:rPr>
          <w:rFonts w:ascii="Times New Roman" w:eastAsia="Gill Sans MT" w:hAnsi="Times New Roman" w:cs="Times New Roman"/>
        </w:rPr>
        <w:t xml:space="preserve">Teikėjas privalo </w:t>
      </w:r>
      <w:r w:rsidRPr="00C12DE5">
        <w:rPr>
          <w:rFonts w:ascii="Times New Roman" w:eastAsia="Gill Sans MT" w:hAnsi="Times New Roman" w:cs="Times New Roman"/>
          <w:spacing w:val="-1"/>
        </w:rPr>
        <w:t>sudaryti galimybę perkančiosios organizacijos vadovui, jo įgaliotiems asmenims bei Akmenės rajono savivaldybės administracijos atstovams, kontroliuoti paslaugos kokybę (produktų kokybę, gamybos procesą, pagamintą produkciją, realizavimo kainas), tikrinimo metu pareikalavus teikti ataskaitas, patvirtinančias maisto patiekalų gamybai panaudotų maisto produktų kiekį, faktines maisto gaminimo išlaidas.</w:t>
      </w:r>
    </w:p>
    <w:p w14:paraId="2E5B6DBF" w14:textId="77777777" w:rsidR="00426099" w:rsidRPr="00C12DE5" w:rsidRDefault="00426099" w:rsidP="00426099">
      <w:pPr>
        <w:widowControl w:val="0"/>
        <w:numPr>
          <w:ilvl w:val="1"/>
          <w:numId w:val="5"/>
        </w:numPr>
        <w:tabs>
          <w:tab w:val="left" w:pos="1560"/>
        </w:tabs>
        <w:suppressAutoHyphens/>
        <w:autoSpaceDE w:val="0"/>
        <w:autoSpaceDN w:val="0"/>
        <w:spacing w:after="0" w:line="240" w:lineRule="auto"/>
        <w:ind w:left="0" w:firstLine="851"/>
        <w:contextualSpacing/>
        <w:jc w:val="both"/>
        <w:textAlignment w:val="baseline"/>
        <w:rPr>
          <w:rFonts w:ascii="Times New Roman" w:eastAsia="Gill Sans MT" w:hAnsi="Times New Roman" w:cs="Times New Roman"/>
          <w:spacing w:val="-1"/>
        </w:rPr>
      </w:pPr>
      <w:r w:rsidRPr="00C12DE5">
        <w:rPr>
          <w:rFonts w:ascii="Times New Roman" w:eastAsia="Gill Sans MT" w:hAnsi="Times New Roman" w:cs="Times New Roman"/>
        </w:rPr>
        <w:t xml:space="preserve">Maitinimo paslaugų teikimo kontrolę taip pat vykdo Valstybinė maisto ir veterinarijos tarnyba, Visuomenės sveikatos centras bei kitos kontroliuojančios institucijos. Valstybinės maisto ir veterinarijos tarnybos, Visuomenės sveikatos centro bei kitų kontroliuojančių institucijų patikrų dokumentų (aktų, pažymų ar kt.) kopijas Teikėjas privalo pateikti </w:t>
      </w:r>
      <w:r w:rsidRPr="00C12DE5">
        <w:rPr>
          <w:rFonts w:ascii="Times New Roman" w:eastAsia="Gill Sans MT" w:hAnsi="Times New Roman" w:cs="Times New Roman"/>
          <w:lang w:eastAsia="lt-LT"/>
        </w:rPr>
        <w:t>perkančiosios organizacijos</w:t>
      </w:r>
      <w:r w:rsidRPr="00C12DE5">
        <w:rPr>
          <w:rFonts w:ascii="Times New Roman" w:eastAsia="Gill Sans MT" w:hAnsi="Times New Roman" w:cs="Times New Roman"/>
        </w:rPr>
        <w:t xml:space="preserve"> administracijai.</w:t>
      </w:r>
    </w:p>
    <w:p w14:paraId="048E06D7" w14:textId="77777777" w:rsidR="00426099" w:rsidRPr="00C12DE5" w:rsidRDefault="00426099" w:rsidP="00426099">
      <w:pPr>
        <w:widowControl w:val="0"/>
        <w:numPr>
          <w:ilvl w:val="1"/>
          <w:numId w:val="5"/>
        </w:numPr>
        <w:tabs>
          <w:tab w:val="left" w:pos="1560"/>
          <w:tab w:val="left" w:pos="1701"/>
        </w:tabs>
        <w:suppressAutoHyphens/>
        <w:autoSpaceDE w:val="0"/>
        <w:autoSpaceDN w:val="0"/>
        <w:spacing w:after="0" w:line="240" w:lineRule="auto"/>
        <w:ind w:left="0" w:firstLine="851"/>
        <w:contextualSpacing/>
        <w:jc w:val="both"/>
        <w:textAlignment w:val="baseline"/>
        <w:rPr>
          <w:rFonts w:ascii="Times New Roman" w:eastAsia="Gill Sans MT" w:hAnsi="Times New Roman" w:cs="Times New Roman"/>
          <w:spacing w:val="-1"/>
        </w:rPr>
      </w:pPr>
      <w:r w:rsidRPr="00C12DE5">
        <w:rPr>
          <w:rFonts w:ascii="Times New Roman" w:eastAsia="Gill Sans MT" w:hAnsi="Times New Roman" w:cs="Times New Roman"/>
          <w:lang w:eastAsia="lt-LT"/>
        </w:rPr>
        <w:t>Kontrolę vykdančioms institucijoms pareikalavus, Teikėjas privalo pateikti gaminamų patiekalų technologines ir kalkuliacines korteles, kitus duomenis ir dokumentus, reikalingus lėšų panaudojimo kontrolei bei analizei atlikti.</w:t>
      </w:r>
    </w:p>
    <w:p w14:paraId="57A92066" w14:textId="77777777" w:rsidR="00426099" w:rsidRPr="00C12DE5" w:rsidRDefault="00426099" w:rsidP="00426099">
      <w:pPr>
        <w:widowControl w:val="0"/>
        <w:numPr>
          <w:ilvl w:val="1"/>
          <w:numId w:val="5"/>
        </w:numPr>
        <w:tabs>
          <w:tab w:val="left" w:pos="1701"/>
        </w:tabs>
        <w:suppressAutoHyphens/>
        <w:autoSpaceDE w:val="0"/>
        <w:autoSpaceDN w:val="0"/>
        <w:spacing w:after="0" w:line="240" w:lineRule="auto"/>
        <w:ind w:left="0" w:firstLine="851"/>
        <w:contextualSpacing/>
        <w:jc w:val="both"/>
        <w:textAlignment w:val="baseline"/>
        <w:rPr>
          <w:rFonts w:ascii="Times New Roman" w:eastAsia="Gill Sans MT" w:hAnsi="Times New Roman" w:cs="Times New Roman"/>
          <w:spacing w:val="-1"/>
        </w:rPr>
      </w:pPr>
      <w:r w:rsidRPr="00C12DE5">
        <w:rPr>
          <w:rFonts w:ascii="Times New Roman" w:eastAsia="Gill Sans MT" w:hAnsi="Times New Roman" w:cs="Times New Roman"/>
        </w:rPr>
        <w:t xml:space="preserve">Teikėjas privalo dalyvauti susitikimuose su </w:t>
      </w:r>
      <w:r w:rsidRPr="00C12DE5">
        <w:rPr>
          <w:rFonts w:ascii="Times New Roman" w:eastAsia="Gill Sans MT" w:hAnsi="Times New Roman" w:cs="Times New Roman"/>
          <w:lang w:eastAsia="lt-LT"/>
        </w:rPr>
        <w:t>ugdymo įstaigų</w:t>
      </w:r>
      <w:r w:rsidRPr="00C12DE5">
        <w:rPr>
          <w:rFonts w:ascii="Times New Roman" w:eastAsia="Gill Sans MT" w:hAnsi="Times New Roman" w:cs="Times New Roman"/>
        </w:rPr>
        <w:t xml:space="preserve"> administracija, ugdymo įstaigos bendruomenės atstovais ar kitomis maitinimo paslaugų teikimo kontrolę vykdančiomis institucijomis, kartu aptarti tikrinimo aktus ar pažymas, numatyti priemones galimiems trūkumams pašalinti.</w:t>
      </w:r>
    </w:p>
    <w:p w14:paraId="0E4CCF09" w14:textId="77777777" w:rsidR="00426099" w:rsidRPr="00C12DE5" w:rsidRDefault="00426099" w:rsidP="00426099">
      <w:pPr>
        <w:widowControl w:val="0"/>
        <w:numPr>
          <w:ilvl w:val="1"/>
          <w:numId w:val="5"/>
        </w:numPr>
        <w:tabs>
          <w:tab w:val="left" w:pos="1560"/>
        </w:tabs>
        <w:suppressAutoHyphens/>
        <w:autoSpaceDE w:val="0"/>
        <w:autoSpaceDN w:val="0"/>
        <w:spacing w:after="0" w:line="240" w:lineRule="auto"/>
        <w:ind w:left="0" w:firstLine="851"/>
        <w:contextualSpacing/>
        <w:jc w:val="both"/>
        <w:textAlignment w:val="baseline"/>
        <w:rPr>
          <w:rFonts w:ascii="Times New Roman" w:eastAsia="Gill Sans MT" w:hAnsi="Times New Roman" w:cs="Times New Roman"/>
          <w:spacing w:val="-1"/>
        </w:rPr>
      </w:pPr>
      <w:r w:rsidRPr="00C12DE5">
        <w:rPr>
          <w:rFonts w:ascii="Times New Roman" w:eastAsia="Gill Sans MT" w:hAnsi="Times New Roman" w:cs="Times New Roman"/>
        </w:rPr>
        <w:t xml:space="preserve">Teikėjas turi paskirti asmenį, atsakingą už bendradarbiavimą su </w:t>
      </w:r>
      <w:r w:rsidRPr="00C12DE5">
        <w:rPr>
          <w:rFonts w:ascii="Times New Roman" w:eastAsia="Gill Sans MT" w:hAnsi="Times New Roman" w:cs="Times New Roman"/>
          <w:lang w:eastAsia="lt-LT"/>
        </w:rPr>
        <w:t>ugdymo įstaigos vadovu</w:t>
      </w:r>
      <w:r w:rsidRPr="00C12DE5">
        <w:rPr>
          <w:rFonts w:ascii="Times New Roman" w:eastAsia="Gill Sans MT" w:hAnsi="Times New Roman" w:cs="Times New Roman"/>
        </w:rPr>
        <w:t xml:space="preserve"> bei apie paskirtą asmenį, nurodant jo kontaktus, informuoti raštu.</w:t>
      </w:r>
    </w:p>
    <w:p w14:paraId="33AF47EA" w14:textId="77777777" w:rsidR="00426099" w:rsidRPr="00C12DE5" w:rsidRDefault="00426099" w:rsidP="00426099">
      <w:pPr>
        <w:widowControl w:val="0"/>
        <w:numPr>
          <w:ilvl w:val="1"/>
          <w:numId w:val="5"/>
        </w:numPr>
        <w:tabs>
          <w:tab w:val="left" w:pos="1560"/>
        </w:tabs>
        <w:suppressAutoHyphens/>
        <w:autoSpaceDE w:val="0"/>
        <w:autoSpaceDN w:val="0"/>
        <w:spacing w:after="0" w:line="240" w:lineRule="auto"/>
        <w:ind w:left="0" w:firstLine="851"/>
        <w:contextualSpacing/>
        <w:jc w:val="both"/>
        <w:textAlignment w:val="baseline"/>
        <w:rPr>
          <w:rFonts w:ascii="Times New Roman" w:eastAsia="Gill Sans MT" w:hAnsi="Times New Roman" w:cs="Times New Roman"/>
          <w:spacing w:val="-1"/>
        </w:rPr>
      </w:pPr>
      <w:r w:rsidRPr="00C12DE5">
        <w:rPr>
          <w:rFonts w:ascii="Times New Roman" w:eastAsia="Times New Roman" w:hAnsi="Times New Roman" w:cs="Times New Roman"/>
          <w:lang w:eastAsia="lt-LT"/>
        </w:rPr>
        <w:t xml:space="preserve">Gavus nusiskundimų, paslaugos užsakovas gali inicijuoti maitinimo paslaugos teikimo kokybės (maisto produktų laboratorinius tyrimus, maisto ruošimo, maisto saugos ir maisto tvarkymo, patalpų higienos atlikimo nustatytiems reikalavimams) patikrinimą. Nustačius pažeidimus, išlaidas už maisto kokybės patikrinimą apmoka Paslaugos teikėjas. Kitais atvejais išlaidos už maisto kokybės patikrinimą apmokamos </w:t>
      </w:r>
      <w:r w:rsidRPr="00C12DE5">
        <w:rPr>
          <w:rFonts w:ascii="Times New Roman" w:eastAsia="Times New Roman" w:hAnsi="Times New Roman" w:cs="Times New Roman"/>
        </w:rPr>
        <w:t>Lietuvos Respublikos valstybinės maisto ir veterinarijos tarnybos</w:t>
      </w:r>
      <w:r w:rsidRPr="00C12DE5">
        <w:rPr>
          <w:rFonts w:ascii="Times New Roman" w:eastAsia="Times New Roman" w:hAnsi="Times New Roman" w:cs="Times New Roman"/>
          <w:lang w:eastAsia="lt-LT"/>
        </w:rPr>
        <w:t xml:space="preserve"> nustatyta tvarka.</w:t>
      </w:r>
    </w:p>
    <w:p w14:paraId="6666A5F6" w14:textId="77777777" w:rsidR="00426099" w:rsidRPr="00C12DE5" w:rsidRDefault="00426099" w:rsidP="00426099">
      <w:pPr>
        <w:widowControl w:val="0"/>
        <w:numPr>
          <w:ilvl w:val="1"/>
          <w:numId w:val="5"/>
        </w:numPr>
        <w:tabs>
          <w:tab w:val="left" w:pos="1560"/>
        </w:tabs>
        <w:suppressAutoHyphens/>
        <w:autoSpaceDE w:val="0"/>
        <w:autoSpaceDN w:val="0"/>
        <w:spacing w:after="0" w:line="240" w:lineRule="auto"/>
        <w:ind w:left="0" w:firstLine="851"/>
        <w:contextualSpacing/>
        <w:jc w:val="both"/>
        <w:textAlignment w:val="baseline"/>
        <w:rPr>
          <w:rFonts w:ascii="Times New Roman" w:eastAsia="Gill Sans MT" w:hAnsi="Times New Roman" w:cs="Times New Roman"/>
          <w:spacing w:val="-1"/>
        </w:rPr>
      </w:pPr>
      <w:r w:rsidRPr="00C12DE5">
        <w:rPr>
          <w:rFonts w:ascii="Times New Roman" w:eastAsia="Times New Roman" w:hAnsi="Times New Roman" w:cs="Times New Roman"/>
        </w:rPr>
        <w:t>Teikėjas laiku ir operatyviai (ne vėliau nei per 5 dienas nuo raštiško pranešimo gavimo) šalina visus trūkumus, nurodytus įstaigos vadovo ar jo įgalioto asmens, kontroliuojančių ir inspektuojančių tarnybų.</w:t>
      </w:r>
    </w:p>
    <w:p w14:paraId="0AF9B2ED" w14:textId="77777777" w:rsidR="00426099" w:rsidRPr="00C12DE5" w:rsidRDefault="00426099" w:rsidP="00426099">
      <w:pPr>
        <w:widowControl w:val="0"/>
        <w:autoSpaceDE w:val="0"/>
        <w:autoSpaceDN w:val="0"/>
        <w:spacing w:after="0" w:line="240" w:lineRule="auto"/>
        <w:ind w:firstLine="284"/>
        <w:jc w:val="both"/>
        <w:rPr>
          <w:rFonts w:ascii="Times New Roman" w:hAnsi="Times New Roman" w:cs="Times New Roman"/>
        </w:rPr>
      </w:pPr>
    </w:p>
    <w:p w14:paraId="2851D86F" w14:textId="77777777" w:rsidR="00426099" w:rsidRPr="00C12DE5" w:rsidRDefault="00426099" w:rsidP="00426099">
      <w:pPr>
        <w:widowControl w:val="0"/>
        <w:autoSpaceDE w:val="0"/>
        <w:autoSpaceDN w:val="0"/>
        <w:spacing w:after="0" w:line="240" w:lineRule="auto"/>
        <w:jc w:val="center"/>
        <w:rPr>
          <w:rFonts w:ascii="Times New Roman" w:hAnsi="Times New Roman" w:cs="Times New Roman"/>
          <w:b/>
          <w:bCs/>
          <w:noProof/>
        </w:rPr>
      </w:pPr>
      <w:r w:rsidRPr="00C12DE5">
        <w:rPr>
          <w:rFonts w:ascii="Times New Roman" w:hAnsi="Times New Roman" w:cs="Times New Roman"/>
          <w:b/>
          <w:bCs/>
          <w:noProof/>
        </w:rPr>
        <w:t>VI SKYRIUS</w:t>
      </w:r>
    </w:p>
    <w:p w14:paraId="66E8E5DA" w14:textId="77777777" w:rsidR="00426099" w:rsidRPr="00C12DE5" w:rsidRDefault="00426099" w:rsidP="00426099">
      <w:pPr>
        <w:widowControl w:val="0"/>
        <w:autoSpaceDE w:val="0"/>
        <w:autoSpaceDN w:val="0"/>
        <w:spacing w:after="0" w:line="240" w:lineRule="auto"/>
        <w:jc w:val="center"/>
        <w:rPr>
          <w:rFonts w:ascii="Times New Roman" w:hAnsi="Times New Roman" w:cs="Times New Roman"/>
          <w:b/>
          <w:bCs/>
          <w:noProof/>
        </w:rPr>
      </w:pPr>
      <w:r w:rsidRPr="00C12DE5">
        <w:rPr>
          <w:rFonts w:ascii="Times New Roman" w:hAnsi="Times New Roman" w:cs="Times New Roman"/>
          <w:b/>
          <w:bCs/>
          <w:noProof/>
        </w:rPr>
        <w:t>MINIMALŪS APLINKOS APSAUGOS KRITERIJAI</w:t>
      </w:r>
    </w:p>
    <w:p w14:paraId="0FC6B9A2" w14:textId="77777777" w:rsidR="00426099" w:rsidRPr="00C12DE5" w:rsidRDefault="00426099" w:rsidP="00426099">
      <w:pPr>
        <w:widowControl w:val="0"/>
        <w:autoSpaceDE w:val="0"/>
        <w:autoSpaceDN w:val="0"/>
        <w:spacing w:after="0" w:line="240" w:lineRule="auto"/>
        <w:jc w:val="center"/>
        <w:rPr>
          <w:rFonts w:ascii="Times New Roman" w:hAnsi="Times New Roman" w:cs="Times New Roman"/>
          <w:b/>
          <w:bCs/>
          <w:noProof/>
        </w:rPr>
      </w:pPr>
    </w:p>
    <w:p w14:paraId="55CC42BC" w14:textId="77777777" w:rsidR="00426099" w:rsidRPr="00C12DE5" w:rsidRDefault="00426099" w:rsidP="00426099">
      <w:pPr>
        <w:suppressAutoHyphens/>
        <w:spacing w:after="0" w:line="240" w:lineRule="auto"/>
        <w:ind w:firstLine="851"/>
        <w:jc w:val="both"/>
        <w:rPr>
          <w:rFonts w:ascii="Times New Roman" w:hAnsi="Times New Roman" w:cs="Times New Roman"/>
          <w:lang w:eastAsia="lt-LT"/>
        </w:rPr>
      </w:pPr>
      <w:r w:rsidRPr="00C12DE5">
        <w:rPr>
          <w:rFonts w:ascii="Times New Roman" w:hAnsi="Times New Roman" w:cs="Times New Roman"/>
          <w:bCs/>
          <w:lang w:eastAsia="lt-LT"/>
        </w:rPr>
        <w:t>6.1</w:t>
      </w:r>
      <w:r w:rsidRPr="00C12DE5">
        <w:rPr>
          <w:rFonts w:ascii="Times New Roman" w:hAnsi="Times New Roman" w:cs="Times New Roman"/>
          <w:lang w:eastAsia="lt-LT"/>
        </w:rPr>
        <w:t>. Šiame pirkime taikomi aplinkos apsaugos kriterijai vadovaujantis Lietuvos Respublikos aplinkos ministro 2011 m. birželio 28 d. įsakymu Nr. D1-508 patvirtinto „Aplinkos apsaugos kriterijų, kuriuos perkančiosios organizacijos ir perkantieji subjektai turi taikyti pirkdami prekes, paslaugas ar darbus, taikymo tvarkos aprašo“ (toliau – Aplinkos aprašas) 4.1 papunkčiu. Techninėje specifikacijoje numatomi tokie tiekėjo įsipareigojimai, teikiant Paslaugas laikytis šių aplinkosaugos reikalavimų maisto produktams:</w:t>
      </w:r>
    </w:p>
    <w:p w14:paraId="1828F9B2" w14:textId="77777777" w:rsidR="00426099" w:rsidRPr="00C12DE5" w:rsidRDefault="00426099" w:rsidP="00426099">
      <w:pPr>
        <w:suppressAutoHyphens/>
        <w:spacing w:after="0" w:line="240" w:lineRule="auto"/>
        <w:ind w:firstLine="851"/>
        <w:jc w:val="both"/>
        <w:rPr>
          <w:rFonts w:ascii="Times New Roman" w:hAnsi="Times New Roman" w:cs="Times New Roman"/>
          <w:lang w:eastAsia="lt-LT"/>
        </w:rPr>
      </w:pPr>
      <w:r w:rsidRPr="00C12DE5">
        <w:rPr>
          <w:rFonts w:ascii="Times New Roman" w:hAnsi="Times New Roman" w:cs="Times New Roman"/>
          <w:lang w:eastAsia="lt-LT"/>
        </w:rPr>
        <w:t>6.1.1. perkami maisto produktai (išskyrus maisto produktai skirti gyvūnams) turi atitikti bent vieną iš šių minimalių aplinkos apsaugos kriterijų:</w:t>
      </w:r>
    </w:p>
    <w:p w14:paraId="76FFDB81" w14:textId="77777777" w:rsidR="00426099" w:rsidRPr="00C12DE5" w:rsidRDefault="00426099" w:rsidP="00426099">
      <w:pPr>
        <w:suppressAutoHyphens/>
        <w:spacing w:after="0" w:line="240" w:lineRule="auto"/>
        <w:ind w:firstLine="851"/>
        <w:jc w:val="both"/>
        <w:rPr>
          <w:rFonts w:ascii="Times New Roman" w:hAnsi="Times New Roman" w:cs="Times New Roman"/>
          <w:lang w:eastAsia="lt-LT"/>
        </w:rPr>
      </w:pPr>
      <w:r w:rsidRPr="00C12DE5">
        <w:rPr>
          <w:rFonts w:ascii="Times New Roman" w:hAnsi="Times New Roman" w:cs="Times New Roman"/>
          <w:lang w:eastAsia="lt-LT"/>
        </w:rPr>
        <w:t>6.1.1.1.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5094ECC2" w14:textId="0D6A616B" w:rsidR="00426099" w:rsidRPr="00C12DE5" w:rsidRDefault="00426099" w:rsidP="00EF7012">
      <w:pPr>
        <w:suppressAutoHyphens/>
        <w:spacing w:after="0" w:line="240" w:lineRule="auto"/>
        <w:ind w:firstLine="851"/>
        <w:jc w:val="both"/>
        <w:rPr>
          <w:rFonts w:ascii="Times New Roman" w:hAnsi="Times New Roman" w:cs="Times New Roman"/>
          <w:lang w:eastAsia="lt-LT"/>
        </w:rPr>
      </w:pPr>
      <w:r w:rsidRPr="00C12DE5">
        <w:rPr>
          <w:rFonts w:ascii="Times New Roman" w:hAnsi="Times New Roman" w:cs="Times New Roman"/>
          <w:lang w:eastAsia="lt-LT"/>
        </w:rPr>
        <w:t xml:space="preserve">6.1.1.2. </w:t>
      </w:r>
      <w:r w:rsidR="00EF7012" w:rsidRPr="00C12DE5">
        <w:rPr>
          <w:rFonts w:ascii="Times New Roman" w:hAnsi="Times New Roman" w:cs="Times New Roman"/>
          <w:lang w:eastAsia="lt-LT"/>
        </w:rPr>
        <w:t>produktai turi atitikti 2024 m. balandžio 11 d. Europos Parlamento ir Tarybos reglamento </w:t>
      </w:r>
      <w:hyperlink r:id="rId7" w:tgtFrame="_blank" w:history="1">
        <w:r w:rsidR="00EF7012" w:rsidRPr="00C12DE5">
          <w:rPr>
            <w:rStyle w:val="Hipersaitas"/>
            <w:rFonts w:ascii="Times New Roman" w:hAnsi="Times New Roman" w:cs="Times New Roman"/>
            <w:color w:val="auto"/>
            <w:lang w:eastAsia="lt-LT"/>
          </w:rPr>
          <w:t>(ES) 2024/1143</w:t>
        </w:r>
      </w:hyperlink>
      <w:r w:rsidR="00EF7012" w:rsidRPr="00C12DE5">
        <w:rPr>
          <w:rFonts w:ascii="Times New Roman" w:hAnsi="Times New Roman" w:cs="Times New Roman"/>
          <w:lang w:eastAsia="lt-LT"/>
        </w:rPr>
        <w:t> dėl vyno, spiritinių gėrimų ir žemės ūkio produktų geografinių nuorodų, taip pat dėl garantuotų tradicinių gaminių ir žemės ūkio produktų neprivalomų kokybės terminų, kuriuo iš dalies keičiami reglamentai </w:t>
      </w:r>
      <w:hyperlink r:id="rId8" w:tgtFrame="_blank" w:history="1">
        <w:r w:rsidR="00EF7012" w:rsidRPr="00C12DE5">
          <w:rPr>
            <w:rStyle w:val="Hipersaitas"/>
            <w:rFonts w:ascii="Times New Roman" w:hAnsi="Times New Roman" w:cs="Times New Roman"/>
            <w:color w:val="auto"/>
            <w:lang w:eastAsia="lt-LT"/>
          </w:rPr>
          <w:t>(ES) Nr. 1308/2013</w:t>
        </w:r>
      </w:hyperlink>
      <w:r w:rsidR="00EF7012" w:rsidRPr="00C12DE5">
        <w:rPr>
          <w:rFonts w:ascii="Times New Roman" w:hAnsi="Times New Roman" w:cs="Times New Roman"/>
          <w:lang w:eastAsia="lt-LT"/>
        </w:rPr>
        <w:t>, </w:t>
      </w:r>
      <w:hyperlink r:id="rId9" w:tgtFrame="_blank" w:history="1">
        <w:r w:rsidR="00EF7012" w:rsidRPr="00C12DE5">
          <w:rPr>
            <w:rStyle w:val="Hipersaitas"/>
            <w:rFonts w:ascii="Times New Roman" w:hAnsi="Times New Roman" w:cs="Times New Roman"/>
            <w:color w:val="auto"/>
            <w:lang w:eastAsia="lt-LT"/>
          </w:rPr>
          <w:t>(ES) 2019/787</w:t>
        </w:r>
      </w:hyperlink>
      <w:r w:rsidR="00EF7012" w:rsidRPr="00C12DE5">
        <w:rPr>
          <w:rFonts w:ascii="Times New Roman" w:hAnsi="Times New Roman" w:cs="Times New Roman"/>
          <w:lang w:eastAsia="lt-LT"/>
        </w:rPr>
        <w:t> ir </w:t>
      </w:r>
      <w:hyperlink r:id="rId10" w:tgtFrame="_blank" w:history="1">
        <w:r w:rsidR="00EF7012" w:rsidRPr="00C12DE5">
          <w:rPr>
            <w:rStyle w:val="Hipersaitas"/>
            <w:rFonts w:ascii="Times New Roman" w:hAnsi="Times New Roman" w:cs="Times New Roman"/>
            <w:color w:val="auto"/>
            <w:lang w:eastAsia="lt-LT"/>
          </w:rPr>
          <w:t>(ES) 2019/1753</w:t>
        </w:r>
      </w:hyperlink>
      <w:r w:rsidR="00EF7012" w:rsidRPr="00C12DE5">
        <w:rPr>
          <w:rFonts w:ascii="Times New Roman" w:hAnsi="Times New Roman" w:cs="Times New Roman"/>
          <w:lang w:eastAsia="lt-LT"/>
        </w:rPr>
        <w:t> ir panaikinamas Reglamentas </w:t>
      </w:r>
      <w:hyperlink r:id="rId11" w:tgtFrame="_blank" w:history="1">
        <w:r w:rsidR="00EF7012" w:rsidRPr="00C12DE5">
          <w:rPr>
            <w:rStyle w:val="Hipersaitas"/>
            <w:rFonts w:ascii="Times New Roman" w:hAnsi="Times New Roman" w:cs="Times New Roman"/>
            <w:color w:val="auto"/>
            <w:lang w:eastAsia="lt-LT"/>
          </w:rPr>
          <w:t>(ES) Nr. 1151/2012</w:t>
        </w:r>
      </w:hyperlink>
      <w:r w:rsidR="00EF7012" w:rsidRPr="00C12DE5">
        <w:rPr>
          <w:rFonts w:ascii="Times New Roman" w:hAnsi="Times New Roman" w:cs="Times New Roman"/>
          <w:lang w:eastAsia="lt-LT"/>
        </w:rPr>
        <w:t>, ir (ar) Lietuvos Respublikos žemės ūkio ministro 2015 m. sausio 7 d. įsakymo Nr. 3D-10 „Dėl Vyno, spiritinių gėrimų ir žemės ūkio produktų su geografine nuoroda ar garantuoto tradicinio gaminio nuoroda pavadinimų įregistravimo ir tokių pavadinimų naudojimo kontrolės taisyklių patvirtinimo“</w:t>
      </w:r>
      <w:r w:rsidR="00EF7012" w:rsidRPr="00C12DE5">
        <w:rPr>
          <w:rFonts w:ascii="Times New Roman" w:hAnsi="Times New Roman" w:cs="Times New Roman"/>
          <w:b/>
          <w:bCs/>
          <w:lang w:eastAsia="lt-LT"/>
        </w:rPr>
        <w:t> </w:t>
      </w:r>
      <w:r w:rsidR="00EF7012" w:rsidRPr="00C12DE5">
        <w:rPr>
          <w:rFonts w:ascii="Times New Roman" w:hAnsi="Times New Roman" w:cs="Times New Roman"/>
          <w:lang w:eastAsia="lt-LT"/>
        </w:rPr>
        <w:t>reikalavimus ir jiems suteikta saugoma geografinė nuoroda ir (ar) saugoma kilmės vietos nuoroda, ir (ar) garantuoto tradicinio gaminio nuoroda</w:t>
      </w:r>
    </w:p>
    <w:p w14:paraId="7C4BA2EB" w14:textId="77777777" w:rsidR="00426099" w:rsidRPr="00C12DE5" w:rsidRDefault="00426099" w:rsidP="00426099">
      <w:pPr>
        <w:suppressAutoHyphens/>
        <w:spacing w:after="0" w:line="240" w:lineRule="auto"/>
        <w:ind w:firstLine="851"/>
        <w:jc w:val="both"/>
        <w:rPr>
          <w:rFonts w:ascii="Times New Roman" w:hAnsi="Times New Roman" w:cs="Times New Roman"/>
          <w:lang w:eastAsia="lt-LT"/>
        </w:rPr>
      </w:pPr>
      <w:r w:rsidRPr="00C12DE5">
        <w:rPr>
          <w:rFonts w:ascii="Times New Roman" w:hAnsi="Times New Roman" w:cs="Times New Roman"/>
          <w:lang w:eastAsia="lt-LT"/>
        </w:rPr>
        <w:lastRenderedPageBreak/>
        <w:t>6.1.1.3.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7CB60668" w14:textId="77777777" w:rsidR="00426099" w:rsidRPr="00C12DE5" w:rsidRDefault="00426099" w:rsidP="00426099">
      <w:pPr>
        <w:spacing w:after="0" w:line="240" w:lineRule="auto"/>
        <w:ind w:firstLine="851"/>
        <w:jc w:val="both"/>
        <w:rPr>
          <w:rFonts w:ascii="Times New Roman" w:hAnsi="Times New Roman" w:cs="Times New Roman"/>
          <w:color w:val="000000"/>
          <w:lang w:eastAsia="lt-LT"/>
        </w:rPr>
      </w:pPr>
      <w:r w:rsidRPr="00C12DE5">
        <w:rPr>
          <w:rFonts w:ascii="Times New Roman" w:hAnsi="Times New Roman" w:cs="Times New Roman"/>
          <w:color w:val="000000"/>
          <w:lang w:eastAsia="lt-LT"/>
        </w:rPr>
        <w:t>6.1.1.4. pagal 6.1.1–6.1.3 papunkčiuose nurodytus kriterijus perkamas produktų kiekis turi sudaryti ne mažiau kaip 30 proc. perkamų maisto produktų kiekio (kilogramais, litrais, vienetais).</w:t>
      </w:r>
    </w:p>
    <w:p w14:paraId="7878FE65" w14:textId="7A7F238D" w:rsidR="00426099" w:rsidRDefault="00426099" w:rsidP="00A33A18">
      <w:pPr>
        <w:suppressAutoHyphens/>
        <w:spacing w:after="0" w:line="240" w:lineRule="auto"/>
        <w:ind w:firstLine="851"/>
        <w:jc w:val="both"/>
        <w:rPr>
          <w:rFonts w:ascii="Times New Roman" w:hAnsi="Times New Roman" w:cs="Times New Roman"/>
          <w:color w:val="000000"/>
          <w:lang w:eastAsia="lt-LT"/>
        </w:rPr>
      </w:pPr>
      <w:r w:rsidRPr="00C12DE5">
        <w:rPr>
          <w:rFonts w:ascii="Times New Roman" w:hAnsi="Times New Roman" w:cs="Times New Roman"/>
          <w:color w:val="000000"/>
          <w:lang w:eastAsia="lt-LT"/>
        </w:rPr>
        <w:t xml:space="preserve">6.2. Užsakovas pats tikrins atitiktį reikalavimams – įrodantys dokumentai: (6.1.1–6.1.3 papunkčiams) galiojantys ekologinės gamybos sertifikatai produktams, taip pat galiojantys NKP gamintojų sertifikatai, skelbiami sertifikavimo įstaigų interneto svetainėse, produktų su saugomomis nuorodomis gamintojų sąrašai, skelbiami Valstybinės maisto ir veterinarijos tarnybos interneto svetainėje </w:t>
      </w:r>
      <w:hyperlink r:id="rId12" w:history="1">
        <w:r w:rsidR="00A33A18" w:rsidRPr="00295473">
          <w:rPr>
            <w:rStyle w:val="Hipersaitas"/>
            <w:rFonts w:ascii="Times New Roman" w:hAnsi="Times New Roman" w:cs="Times New Roman"/>
            <w:lang w:eastAsia="lt-LT"/>
          </w:rPr>
          <w:t>www.vmvt.lt</w:t>
        </w:r>
      </w:hyperlink>
      <w:r w:rsidRPr="00C12DE5">
        <w:rPr>
          <w:rFonts w:ascii="Times New Roman" w:hAnsi="Times New Roman" w:cs="Times New Roman"/>
          <w:color w:val="000000"/>
          <w:lang w:eastAsia="lt-LT"/>
        </w:rPr>
        <w:t>.</w:t>
      </w:r>
    </w:p>
    <w:p w14:paraId="24EDD377" w14:textId="0DC068DE" w:rsidR="006B12E4" w:rsidRDefault="006B12E4" w:rsidP="006B12E4">
      <w:pPr>
        <w:suppressAutoHyphens/>
        <w:spacing w:after="0" w:line="240" w:lineRule="auto"/>
        <w:ind w:firstLine="851"/>
        <w:jc w:val="both"/>
        <w:rPr>
          <w:rFonts w:ascii="Times New Roman" w:hAnsi="Times New Roman" w:cs="Times New Roman"/>
          <w:color w:val="000000"/>
          <w:lang w:eastAsia="lt-LT"/>
        </w:rPr>
      </w:pPr>
    </w:p>
    <w:p w14:paraId="3AAA0801" w14:textId="77777777" w:rsidR="00D834B9" w:rsidRPr="00D834B9" w:rsidRDefault="006B12E4" w:rsidP="00D834B9">
      <w:pPr>
        <w:pStyle w:val="Sraopastraipa"/>
        <w:numPr>
          <w:ilvl w:val="0"/>
          <w:numId w:val="7"/>
        </w:numPr>
        <w:suppressAutoHyphens/>
        <w:rPr>
          <w:color w:val="000000"/>
          <w:sz w:val="22"/>
          <w:szCs w:val="22"/>
          <w:lang w:eastAsia="lt-LT"/>
        </w:rPr>
      </w:pPr>
      <w:r w:rsidRPr="00D834B9">
        <w:rPr>
          <w:color w:val="000000"/>
          <w:sz w:val="22"/>
          <w:szCs w:val="22"/>
          <w:lang w:eastAsia="lt-LT"/>
        </w:rPr>
        <w:t>Techninės specifikacijos priedas:</w:t>
      </w:r>
    </w:p>
    <w:p w14:paraId="2CE4E14C" w14:textId="02D0D86B" w:rsidR="006B12E4" w:rsidRPr="00D834B9" w:rsidRDefault="006B12E4" w:rsidP="00D834B9">
      <w:pPr>
        <w:pStyle w:val="Sraopastraipa"/>
        <w:numPr>
          <w:ilvl w:val="1"/>
          <w:numId w:val="7"/>
        </w:numPr>
        <w:suppressAutoHyphens/>
        <w:rPr>
          <w:color w:val="000000"/>
          <w:sz w:val="22"/>
          <w:szCs w:val="22"/>
          <w:lang w:eastAsia="lt-LT"/>
        </w:rPr>
      </w:pPr>
      <w:r w:rsidRPr="00D834B9">
        <w:rPr>
          <w:color w:val="000000"/>
          <w:sz w:val="22"/>
          <w:szCs w:val="22"/>
          <w:lang w:eastAsia="lt-LT"/>
        </w:rPr>
        <w:t xml:space="preserve"> </w:t>
      </w:r>
      <w:r w:rsidR="00D834B9" w:rsidRPr="00D834B9">
        <w:rPr>
          <w:rFonts w:eastAsiaTheme="minorEastAsia"/>
          <w:color w:val="000000"/>
          <w:sz w:val="22"/>
          <w:szCs w:val="22"/>
          <w:lang w:eastAsia="lt-LT"/>
        </w:rPr>
        <w:t>SAVIVALDYBĖS I</w:t>
      </w:r>
      <w:r w:rsidR="00D834B9" w:rsidRPr="00D834B9">
        <w:rPr>
          <w:rFonts w:eastAsiaTheme="minorEastAsia"/>
          <w:caps/>
          <w:color w:val="000000"/>
          <w:sz w:val="22"/>
          <w:szCs w:val="22"/>
          <w:lang w:eastAsia="lt-LT"/>
        </w:rPr>
        <w:t>LGALAIKIO MATERIALIOJO TURTO NUOMOS</w:t>
      </w:r>
      <w:r w:rsidR="00D834B9" w:rsidRPr="00D834B9">
        <w:rPr>
          <w:rFonts w:eastAsiaTheme="minorEastAsia"/>
          <w:color w:val="000000"/>
          <w:sz w:val="22"/>
          <w:szCs w:val="22"/>
          <w:lang w:eastAsia="lt-LT"/>
        </w:rPr>
        <w:t xml:space="preserve"> SUTARTIS</w:t>
      </w:r>
      <w:r w:rsidR="00D834B9">
        <w:rPr>
          <w:rFonts w:eastAsiaTheme="minorEastAsia"/>
          <w:color w:val="000000"/>
          <w:sz w:val="22"/>
          <w:szCs w:val="22"/>
          <w:lang w:eastAsia="lt-LT"/>
        </w:rPr>
        <w:t>.</w:t>
      </w:r>
    </w:p>
    <w:p w14:paraId="54C470FC" w14:textId="77777777" w:rsidR="00426099" w:rsidRPr="00C12DE5" w:rsidRDefault="00426099" w:rsidP="00426099">
      <w:pPr>
        <w:widowControl w:val="0"/>
        <w:autoSpaceDE w:val="0"/>
        <w:autoSpaceDN w:val="0"/>
        <w:spacing w:after="0" w:line="240" w:lineRule="auto"/>
        <w:ind w:firstLine="284"/>
        <w:jc w:val="both"/>
        <w:rPr>
          <w:rFonts w:ascii="Times New Roman" w:hAnsi="Times New Roman" w:cs="Times New Roman"/>
          <w:noProof/>
        </w:rPr>
      </w:pPr>
    </w:p>
    <w:p w14:paraId="0F2F5CF9" w14:textId="77777777" w:rsidR="00426099" w:rsidRPr="00C12DE5" w:rsidRDefault="00426099" w:rsidP="00426099">
      <w:pPr>
        <w:widowControl w:val="0"/>
        <w:autoSpaceDE w:val="0"/>
        <w:autoSpaceDN w:val="0"/>
        <w:spacing w:after="0" w:line="240" w:lineRule="auto"/>
        <w:jc w:val="both"/>
        <w:rPr>
          <w:rFonts w:ascii="Times New Roman" w:hAnsi="Times New Roman" w:cs="Times New Roman"/>
          <w:noProof/>
        </w:rPr>
      </w:pPr>
      <w:r w:rsidRPr="00C12DE5">
        <w:rPr>
          <w:rFonts w:ascii="Times New Roman" w:hAnsi="Times New Roman" w:cs="Times New Roman"/>
          <w:noProof/>
        </w:rPr>
        <w:t>Parengė:</w:t>
      </w:r>
    </w:p>
    <w:p w14:paraId="270E85BD" w14:textId="77777777" w:rsidR="00426099" w:rsidRPr="00C12DE5" w:rsidRDefault="00426099" w:rsidP="00426099">
      <w:pPr>
        <w:widowControl w:val="0"/>
        <w:autoSpaceDE w:val="0"/>
        <w:autoSpaceDN w:val="0"/>
        <w:spacing w:after="0" w:line="240" w:lineRule="auto"/>
        <w:jc w:val="both"/>
        <w:rPr>
          <w:rFonts w:ascii="Times New Roman" w:eastAsia="Times New Roman" w:hAnsi="Times New Roman" w:cs="Times New Roman"/>
          <w:lang w:eastAsia="en-US"/>
        </w:rPr>
      </w:pPr>
      <w:r w:rsidRPr="00C12DE5">
        <w:rPr>
          <w:rFonts w:ascii="Times New Roman" w:eastAsia="Times New Roman" w:hAnsi="Times New Roman" w:cs="Times New Roman"/>
          <w:lang w:eastAsia="en-US"/>
        </w:rPr>
        <w:t xml:space="preserve">Akmenės rajono </w:t>
      </w:r>
      <w:proofErr w:type="spellStart"/>
      <w:r w:rsidRPr="00C12DE5">
        <w:rPr>
          <w:rFonts w:ascii="Times New Roman" w:eastAsia="Times New Roman" w:hAnsi="Times New Roman" w:cs="Times New Roman"/>
          <w:lang w:eastAsia="en-US"/>
        </w:rPr>
        <w:t>Dabikinės</w:t>
      </w:r>
      <w:proofErr w:type="spellEnd"/>
      <w:r w:rsidRPr="00C12DE5">
        <w:rPr>
          <w:rFonts w:ascii="Times New Roman" w:eastAsia="Times New Roman" w:hAnsi="Times New Roman" w:cs="Times New Roman"/>
          <w:lang w:eastAsia="en-US"/>
        </w:rPr>
        <w:t xml:space="preserve"> Vladimiro Zubovo mokyklos</w:t>
      </w:r>
    </w:p>
    <w:p w14:paraId="732D6FDC" w14:textId="77777777" w:rsidR="00426099" w:rsidRPr="00C12DE5" w:rsidRDefault="00426099" w:rsidP="00426099">
      <w:pPr>
        <w:widowControl w:val="0"/>
        <w:autoSpaceDE w:val="0"/>
        <w:autoSpaceDN w:val="0"/>
        <w:spacing w:after="0" w:line="240" w:lineRule="auto"/>
        <w:jc w:val="both"/>
        <w:rPr>
          <w:rFonts w:ascii="Times New Roman" w:hAnsi="Times New Roman" w:cs="Times New Roman"/>
        </w:rPr>
      </w:pPr>
      <w:r w:rsidRPr="00C12DE5">
        <w:rPr>
          <w:rFonts w:ascii="Times New Roman" w:eastAsia="Times New Roman" w:hAnsi="Times New Roman" w:cs="Times New Roman"/>
          <w:lang w:eastAsia="en-US"/>
        </w:rPr>
        <w:t>Ūkvedė Judita Butkienė</w:t>
      </w:r>
    </w:p>
    <w:p w14:paraId="312940B6" w14:textId="77777777" w:rsidR="00426099" w:rsidRPr="00C12DE5" w:rsidRDefault="00426099" w:rsidP="00426099">
      <w:pPr>
        <w:widowControl w:val="0"/>
        <w:autoSpaceDE w:val="0"/>
        <w:autoSpaceDN w:val="0"/>
        <w:spacing w:after="0" w:line="240" w:lineRule="auto"/>
        <w:ind w:firstLine="284"/>
        <w:jc w:val="both"/>
        <w:rPr>
          <w:rFonts w:ascii="Times New Roman" w:hAnsi="Times New Roman" w:cs="Times New Roman"/>
        </w:rPr>
      </w:pPr>
    </w:p>
    <w:p w14:paraId="16A44E47" w14:textId="77777777" w:rsidR="00426099" w:rsidRPr="00C12DE5" w:rsidRDefault="00426099" w:rsidP="00426099">
      <w:pPr>
        <w:widowControl w:val="0"/>
        <w:autoSpaceDE w:val="0"/>
        <w:autoSpaceDN w:val="0"/>
        <w:spacing w:after="0" w:line="240" w:lineRule="auto"/>
        <w:ind w:firstLine="284"/>
        <w:jc w:val="both"/>
        <w:rPr>
          <w:rFonts w:ascii="Times New Roman" w:hAnsi="Times New Roman" w:cs="Times New Roman"/>
        </w:rPr>
      </w:pPr>
    </w:p>
    <w:p w14:paraId="385BAA33" w14:textId="210B2570" w:rsidR="00D834B9" w:rsidRDefault="00D834B9">
      <w:pPr>
        <w:spacing w:after="160" w:line="259" w:lineRule="auto"/>
        <w:rPr>
          <w:rFonts w:ascii="Times New Roman" w:hAnsi="Times New Roman" w:cs="Times New Roman"/>
        </w:rPr>
      </w:pPr>
      <w:r>
        <w:rPr>
          <w:rFonts w:ascii="Times New Roman" w:hAnsi="Times New Roman" w:cs="Times New Roman"/>
        </w:rPr>
        <w:br w:type="page"/>
      </w:r>
    </w:p>
    <w:p w14:paraId="4C2A5B5E" w14:textId="6A61E350" w:rsidR="00052CD6" w:rsidRDefault="00370320" w:rsidP="00370320">
      <w:pPr>
        <w:spacing w:after="0" w:line="240" w:lineRule="auto"/>
        <w:jc w:val="right"/>
        <w:rPr>
          <w:rFonts w:ascii="Times New Roman" w:hAnsi="Times New Roman" w:cs="Times New Roman"/>
          <w:color w:val="000000"/>
          <w:lang w:eastAsia="lt-LT"/>
        </w:rPr>
      </w:pPr>
      <w:r>
        <w:rPr>
          <w:rFonts w:ascii="Times New Roman" w:hAnsi="Times New Roman" w:cs="Times New Roman"/>
          <w:color w:val="000000"/>
          <w:lang w:eastAsia="lt-LT"/>
        </w:rPr>
        <w:lastRenderedPageBreak/>
        <w:t>T</w:t>
      </w:r>
      <w:r w:rsidR="00052CD6" w:rsidRPr="004F16D2">
        <w:rPr>
          <w:rFonts w:ascii="Times New Roman" w:hAnsi="Times New Roman" w:cs="Times New Roman"/>
          <w:color w:val="000000"/>
          <w:lang w:eastAsia="lt-LT"/>
        </w:rPr>
        <w:t>echninės specifikacijos</w:t>
      </w:r>
      <w:r>
        <w:rPr>
          <w:rFonts w:ascii="Times New Roman" w:hAnsi="Times New Roman" w:cs="Times New Roman"/>
          <w:color w:val="000000"/>
          <w:lang w:eastAsia="lt-LT"/>
        </w:rPr>
        <w:t xml:space="preserve"> </w:t>
      </w:r>
      <w:r w:rsidR="00052CD6" w:rsidRPr="004F16D2">
        <w:rPr>
          <w:rFonts w:ascii="Times New Roman" w:hAnsi="Times New Roman" w:cs="Times New Roman"/>
          <w:color w:val="000000"/>
          <w:lang w:eastAsia="lt-LT"/>
        </w:rPr>
        <w:t>1 priedas</w:t>
      </w:r>
    </w:p>
    <w:p w14:paraId="52BD2A77" w14:textId="77777777" w:rsidR="00370320" w:rsidRPr="004F16D2" w:rsidRDefault="00370320" w:rsidP="00370320">
      <w:pPr>
        <w:spacing w:after="0" w:line="240" w:lineRule="auto"/>
        <w:jc w:val="right"/>
        <w:rPr>
          <w:rFonts w:ascii="Times New Roman" w:hAnsi="Times New Roman" w:cs="Times New Roman"/>
          <w:color w:val="000000"/>
          <w:lang w:eastAsia="lt-LT"/>
        </w:rPr>
      </w:pPr>
    </w:p>
    <w:p w14:paraId="2F287810" w14:textId="77777777" w:rsidR="00127F37" w:rsidRPr="004F16D2" w:rsidRDefault="00127F37" w:rsidP="00127F37">
      <w:pPr>
        <w:keepNext/>
        <w:spacing w:after="0" w:line="240" w:lineRule="auto"/>
        <w:jc w:val="center"/>
        <w:rPr>
          <w:rFonts w:ascii="Times New Roman" w:hAnsi="Times New Roman" w:cs="Times New Roman"/>
          <w:color w:val="000000"/>
          <w:sz w:val="24"/>
          <w:szCs w:val="24"/>
          <w:lang w:eastAsia="lt-LT"/>
        </w:rPr>
      </w:pPr>
      <w:r w:rsidRPr="004F16D2">
        <w:rPr>
          <w:rFonts w:ascii="Times New Roman" w:hAnsi="Times New Roman" w:cs="Times New Roman"/>
          <w:b/>
          <w:color w:val="000000"/>
          <w:sz w:val="24"/>
          <w:szCs w:val="24"/>
          <w:lang w:eastAsia="lt-LT"/>
        </w:rPr>
        <w:t xml:space="preserve">SAVIVALDYBĖS </w:t>
      </w:r>
      <w:r w:rsidRPr="004F16D2">
        <w:rPr>
          <w:rFonts w:ascii="Times New Roman" w:hAnsi="Times New Roman" w:cs="Times New Roman"/>
          <w:b/>
          <w:bCs/>
          <w:color w:val="000000"/>
          <w:sz w:val="24"/>
          <w:szCs w:val="24"/>
          <w:lang w:eastAsia="lt-LT"/>
        </w:rPr>
        <w:t>I</w:t>
      </w:r>
      <w:r w:rsidRPr="004F16D2">
        <w:rPr>
          <w:rFonts w:ascii="Times New Roman" w:hAnsi="Times New Roman" w:cs="Times New Roman"/>
          <w:b/>
          <w:bCs/>
          <w:caps/>
          <w:color w:val="000000"/>
          <w:sz w:val="24"/>
          <w:szCs w:val="24"/>
          <w:lang w:eastAsia="lt-LT"/>
        </w:rPr>
        <w:t>LGALAIKIO MATERIALIOJO TURTO NUOMOS</w:t>
      </w:r>
      <w:r w:rsidRPr="004F16D2">
        <w:rPr>
          <w:rFonts w:ascii="Times New Roman" w:hAnsi="Times New Roman" w:cs="Times New Roman"/>
          <w:color w:val="000000"/>
          <w:sz w:val="24"/>
          <w:szCs w:val="24"/>
          <w:lang w:eastAsia="lt-LT"/>
        </w:rPr>
        <w:t xml:space="preserve"> </w:t>
      </w:r>
      <w:r w:rsidRPr="004F16D2">
        <w:rPr>
          <w:rFonts w:ascii="Times New Roman" w:hAnsi="Times New Roman" w:cs="Times New Roman"/>
          <w:b/>
          <w:bCs/>
          <w:color w:val="000000"/>
          <w:sz w:val="24"/>
          <w:szCs w:val="24"/>
          <w:lang w:eastAsia="lt-LT"/>
        </w:rPr>
        <w:t>SUTARTIS</w:t>
      </w:r>
    </w:p>
    <w:p w14:paraId="3E92DA0D" w14:textId="77777777" w:rsidR="00127F37" w:rsidRPr="004F16D2" w:rsidRDefault="00127F37" w:rsidP="00127F37">
      <w:pPr>
        <w:spacing w:after="0" w:line="240" w:lineRule="auto"/>
        <w:ind w:firstLine="60"/>
        <w:jc w:val="center"/>
        <w:rPr>
          <w:rFonts w:ascii="Times New Roman" w:hAnsi="Times New Roman" w:cs="Times New Roman"/>
          <w:color w:val="000000"/>
          <w:szCs w:val="24"/>
          <w:lang w:eastAsia="lt-LT"/>
        </w:rPr>
      </w:pPr>
    </w:p>
    <w:p w14:paraId="22C3EF34" w14:textId="77777777" w:rsidR="00127F37" w:rsidRPr="004F16D2" w:rsidRDefault="00127F37" w:rsidP="00127F37">
      <w:pPr>
        <w:spacing w:after="0" w:line="240" w:lineRule="auto"/>
        <w:jc w:val="center"/>
        <w:rPr>
          <w:rFonts w:ascii="Times New Roman" w:hAnsi="Times New Roman" w:cs="Times New Roman"/>
          <w:color w:val="000000"/>
          <w:szCs w:val="24"/>
          <w:lang w:eastAsia="lt-LT"/>
        </w:rPr>
      </w:pPr>
      <w:r w:rsidRPr="004F16D2">
        <w:rPr>
          <w:rFonts w:ascii="Times New Roman" w:hAnsi="Times New Roman" w:cs="Times New Roman"/>
          <w:color w:val="000000"/>
          <w:szCs w:val="24"/>
          <w:lang w:eastAsia="lt-LT"/>
        </w:rPr>
        <w:t>____________________ d. Nr.</w:t>
      </w:r>
    </w:p>
    <w:p w14:paraId="51BC667F" w14:textId="77777777" w:rsidR="00127F37" w:rsidRPr="004F16D2" w:rsidRDefault="00127F37" w:rsidP="00127F37">
      <w:pPr>
        <w:spacing w:after="0" w:line="240" w:lineRule="auto"/>
        <w:jc w:val="center"/>
        <w:rPr>
          <w:rFonts w:ascii="Times New Roman" w:hAnsi="Times New Roman" w:cs="Times New Roman"/>
          <w:color w:val="000000"/>
          <w:sz w:val="20"/>
          <w:szCs w:val="20"/>
          <w:lang w:eastAsia="lt-LT"/>
        </w:rPr>
      </w:pPr>
      <w:r w:rsidRPr="004F16D2">
        <w:rPr>
          <w:rFonts w:ascii="Times New Roman" w:hAnsi="Times New Roman" w:cs="Times New Roman"/>
          <w:color w:val="000000"/>
          <w:sz w:val="20"/>
          <w:szCs w:val="20"/>
          <w:lang w:eastAsia="lt-LT"/>
        </w:rPr>
        <w:t>(data)</w:t>
      </w:r>
    </w:p>
    <w:p w14:paraId="43B4F05A" w14:textId="77777777" w:rsidR="00127F37" w:rsidRPr="004F16D2" w:rsidRDefault="00127F37" w:rsidP="00127F37">
      <w:pPr>
        <w:spacing w:after="0" w:line="240" w:lineRule="auto"/>
        <w:jc w:val="center"/>
        <w:rPr>
          <w:rFonts w:ascii="Times New Roman" w:hAnsi="Times New Roman" w:cs="Times New Roman"/>
          <w:color w:val="000000"/>
          <w:szCs w:val="24"/>
          <w:lang w:eastAsia="lt-LT"/>
        </w:rPr>
      </w:pPr>
      <w:r w:rsidRPr="004F16D2">
        <w:rPr>
          <w:rFonts w:ascii="Times New Roman" w:hAnsi="Times New Roman" w:cs="Times New Roman"/>
          <w:color w:val="000000"/>
          <w:szCs w:val="24"/>
          <w:lang w:eastAsia="lt-LT"/>
        </w:rPr>
        <w:t>___________________</w:t>
      </w:r>
    </w:p>
    <w:p w14:paraId="0F757AD9" w14:textId="77777777" w:rsidR="00127F37" w:rsidRPr="004F16D2" w:rsidRDefault="00127F37" w:rsidP="00127F37">
      <w:pPr>
        <w:spacing w:after="0" w:line="240" w:lineRule="auto"/>
        <w:jc w:val="center"/>
        <w:rPr>
          <w:rFonts w:ascii="Times New Roman" w:hAnsi="Times New Roman" w:cs="Times New Roman"/>
          <w:color w:val="000000"/>
          <w:sz w:val="20"/>
          <w:szCs w:val="20"/>
          <w:lang w:eastAsia="lt-LT"/>
        </w:rPr>
      </w:pPr>
      <w:r w:rsidRPr="004F16D2">
        <w:rPr>
          <w:rFonts w:ascii="Times New Roman" w:hAnsi="Times New Roman" w:cs="Times New Roman"/>
          <w:color w:val="000000"/>
          <w:sz w:val="20"/>
          <w:szCs w:val="20"/>
          <w:lang w:eastAsia="lt-LT"/>
        </w:rPr>
        <w:t>(sudarymo vieta)</w:t>
      </w:r>
    </w:p>
    <w:p w14:paraId="28F69B9E" w14:textId="77777777" w:rsidR="00127F37" w:rsidRPr="004F16D2" w:rsidRDefault="00127F37" w:rsidP="00127F37">
      <w:pPr>
        <w:spacing w:after="0" w:line="240" w:lineRule="auto"/>
        <w:ind w:firstLine="60"/>
        <w:jc w:val="center"/>
        <w:rPr>
          <w:rFonts w:ascii="Times New Roman" w:hAnsi="Times New Roman" w:cs="Times New Roman"/>
          <w:color w:val="000000"/>
          <w:szCs w:val="24"/>
          <w:lang w:eastAsia="lt-LT"/>
        </w:rPr>
      </w:pPr>
    </w:p>
    <w:p w14:paraId="17BCCC80" w14:textId="77777777" w:rsidR="00127F37" w:rsidRPr="004F16D2" w:rsidRDefault="00127F37" w:rsidP="00127F37">
      <w:pPr>
        <w:spacing w:after="0" w:line="240" w:lineRule="auto"/>
        <w:ind w:firstLine="720"/>
        <w:jc w:val="both"/>
        <w:rPr>
          <w:rFonts w:ascii="Times New Roman" w:hAnsi="Times New Roman" w:cs="Times New Roman"/>
          <w:sz w:val="24"/>
          <w:szCs w:val="24"/>
          <w:u w:val="single"/>
          <w:lang w:eastAsia="lt-LT"/>
        </w:rPr>
      </w:pPr>
      <w:r w:rsidRPr="004F16D2">
        <w:rPr>
          <w:rFonts w:ascii="Times New Roman" w:hAnsi="Times New Roman" w:cs="Times New Roman"/>
          <w:sz w:val="24"/>
          <w:szCs w:val="24"/>
          <w:lang w:eastAsia="lt-LT"/>
        </w:rPr>
        <w:t xml:space="preserve">Nuomotojas  </w:t>
      </w:r>
      <w:r w:rsidRPr="004F16D2">
        <w:rPr>
          <w:rFonts w:ascii="Times New Roman" w:hAnsi="Times New Roman" w:cs="Times New Roman"/>
          <w:sz w:val="24"/>
          <w:szCs w:val="24"/>
          <w:u w:val="single"/>
          <w:lang w:eastAsia="lt-LT"/>
        </w:rPr>
        <w:t xml:space="preserve">Akmenės r. </w:t>
      </w:r>
      <w:proofErr w:type="spellStart"/>
      <w:r w:rsidRPr="004F16D2">
        <w:rPr>
          <w:rFonts w:ascii="Times New Roman" w:hAnsi="Times New Roman" w:cs="Times New Roman"/>
          <w:sz w:val="24"/>
          <w:szCs w:val="24"/>
          <w:u w:val="single"/>
          <w:lang w:eastAsia="lt-LT"/>
        </w:rPr>
        <w:t>Dabikinės</w:t>
      </w:r>
      <w:proofErr w:type="spellEnd"/>
      <w:r w:rsidRPr="004F16D2">
        <w:rPr>
          <w:rFonts w:ascii="Times New Roman" w:hAnsi="Times New Roman" w:cs="Times New Roman"/>
          <w:sz w:val="24"/>
          <w:szCs w:val="24"/>
          <w:u w:val="single"/>
          <w:lang w:eastAsia="lt-LT"/>
        </w:rPr>
        <w:t xml:space="preserve"> Vladimiro Zubovo mokykla, įstaigos kodas 290984490, adresas Mokyklos g. 3, </w:t>
      </w:r>
      <w:proofErr w:type="spellStart"/>
      <w:r w:rsidRPr="004F16D2">
        <w:rPr>
          <w:rFonts w:ascii="Times New Roman" w:hAnsi="Times New Roman" w:cs="Times New Roman"/>
          <w:sz w:val="24"/>
          <w:szCs w:val="24"/>
          <w:u w:val="single"/>
          <w:lang w:eastAsia="lt-LT"/>
        </w:rPr>
        <w:t>Dabikinės</w:t>
      </w:r>
      <w:proofErr w:type="spellEnd"/>
      <w:r w:rsidRPr="004F16D2">
        <w:rPr>
          <w:rFonts w:ascii="Times New Roman" w:hAnsi="Times New Roman" w:cs="Times New Roman"/>
          <w:sz w:val="24"/>
          <w:szCs w:val="24"/>
          <w:u w:val="single"/>
          <w:lang w:eastAsia="lt-LT"/>
        </w:rPr>
        <w:t xml:space="preserve"> kaimas, LT -85365, Akmenės seniūnija, Akmenės rajono  savivaldybė. </w:t>
      </w:r>
    </w:p>
    <w:p w14:paraId="40FE04A5" w14:textId="77777777" w:rsidR="00127F37" w:rsidRPr="004F16D2" w:rsidRDefault="00127F37" w:rsidP="00127F37">
      <w:pPr>
        <w:spacing w:after="0" w:line="240" w:lineRule="auto"/>
        <w:jc w:val="both"/>
        <w:rPr>
          <w:rFonts w:ascii="Times New Roman" w:hAnsi="Times New Roman" w:cs="Times New Roman"/>
          <w:sz w:val="24"/>
          <w:szCs w:val="24"/>
          <w:lang w:eastAsia="lt-LT"/>
        </w:rPr>
      </w:pPr>
      <w:r w:rsidRPr="004F16D2">
        <w:rPr>
          <w:rFonts w:ascii="Times New Roman" w:hAnsi="Times New Roman" w:cs="Times New Roman"/>
          <w:sz w:val="24"/>
          <w:szCs w:val="24"/>
          <w:lang w:eastAsia="lt-LT"/>
        </w:rPr>
        <w:t xml:space="preserve">(Savivaldybės turto valdytojo teisinė forma, pavadinimas, kodas ir registracijos adresas) atstovaujama </w:t>
      </w:r>
      <w:r w:rsidRPr="004F16D2">
        <w:rPr>
          <w:rFonts w:ascii="Times New Roman" w:hAnsi="Times New Roman" w:cs="Times New Roman"/>
          <w:sz w:val="24"/>
          <w:szCs w:val="24"/>
          <w:u w:val="single"/>
          <w:lang w:eastAsia="lt-LT"/>
        </w:rPr>
        <w:t>___________________________________</w:t>
      </w:r>
      <w:r w:rsidRPr="004F16D2">
        <w:rPr>
          <w:rFonts w:ascii="Times New Roman" w:hAnsi="Times New Roman" w:cs="Times New Roman"/>
          <w:sz w:val="24"/>
          <w:szCs w:val="24"/>
          <w:lang w:eastAsia="lt-LT"/>
        </w:rPr>
        <w:t>_</w:t>
      </w:r>
      <w:r w:rsidRPr="004F16D2">
        <w:rPr>
          <w:rFonts w:ascii="Times New Roman" w:hAnsi="Times New Roman" w:cs="Times New Roman"/>
          <w:sz w:val="24"/>
          <w:szCs w:val="24"/>
          <w:lang w:eastAsia="lt-LT"/>
        </w:rPr>
        <w:softHyphen/>
      </w:r>
      <w:r w:rsidRPr="004F16D2">
        <w:rPr>
          <w:rFonts w:ascii="Times New Roman" w:hAnsi="Times New Roman" w:cs="Times New Roman"/>
          <w:sz w:val="24"/>
          <w:szCs w:val="24"/>
          <w:lang w:eastAsia="lt-LT"/>
        </w:rPr>
        <w:softHyphen/>
      </w:r>
      <w:r w:rsidRPr="004F16D2">
        <w:rPr>
          <w:rFonts w:ascii="Times New Roman" w:hAnsi="Times New Roman" w:cs="Times New Roman"/>
          <w:sz w:val="24"/>
          <w:szCs w:val="24"/>
          <w:lang w:eastAsia="lt-LT"/>
        </w:rPr>
        <w:softHyphen/>
      </w:r>
      <w:r w:rsidRPr="004F16D2">
        <w:rPr>
          <w:rFonts w:ascii="Times New Roman" w:hAnsi="Times New Roman" w:cs="Times New Roman"/>
          <w:sz w:val="24"/>
          <w:szCs w:val="24"/>
          <w:lang w:eastAsia="lt-LT"/>
        </w:rPr>
        <w:softHyphen/>
      </w:r>
      <w:r w:rsidRPr="004F16D2">
        <w:rPr>
          <w:rFonts w:ascii="Times New Roman" w:hAnsi="Times New Roman" w:cs="Times New Roman"/>
          <w:sz w:val="24"/>
          <w:szCs w:val="24"/>
          <w:lang w:eastAsia="lt-LT"/>
        </w:rPr>
        <w:softHyphen/>
      </w:r>
      <w:r w:rsidRPr="004F16D2">
        <w:rPr>
          <w:rFonts w:ascii="Times New Roman" w:hAnsi="Times New Roman" w:cs="Times New Roman"/>
          <w:sz w:val="24"/>
          <w:szCs w:val="24"/>
          <w:lang w:eastAsia="lt-LT"/>
        </w:rPr>
        <w:softHyphen/>
      </w:r>
      <w:r w:rsidRPr="004F16D2">
        <w:rPr>
          <w:rFonts w:ascii="Times New Roman" w:hAnsi="Times New Roman" w:cs="Times New Roman"/>
          <w:sz w:val="24"/>
          <w:szCs w:val="24"/>
          <w:lang w:eastAsia="lt-LT"/>
        </w:rPr>
        <w:softHyphen/>
      </w:r>
      <w:r w:rsidRPr="004F16D2">
        <w:rPr>
          <w:rFonts w:ascii="Times New Roman" w:hAnsi="Times New Roman" w:cs="Times New Roman"/>
          <w:sz w:val="24"/>
          <w:szCs w:val="24"/>
          <w:lang w:eastAsia="lt-LT"/>
        </w:rPr>
        <w:softHyphen/>
      </w:r>
      <w:r w:rsidRPr="004F16D2">
        <w:rPr>
          <w:rFonts w:ascii="Times New Roman" w:hAnsi="Times New Roman" w:cs="Times New Roman"/>
          <w:sz w:val="24"/>
          <w:szCs w:val="24"/>
          <w:lang w:eastAsia="lt-LT"/>
        </w:rPr>
        <w:softHyphen/>
      </w:r>
      <w:r w:rsidRPr="004F16D2">
        <w:rPr>
          <w:rFonts w:ascii="Times New Roman" w:hAnsi="Times New Roman" w:cs="Times New Roman"/>
          <w:sz w:val="24"/>
          <w:szCs w:val="24"/>
          <w:lang w:eastAsia="lt-LT"/>
        </w:rPr>
        <w:softHyphen/>
      </w:r>
      <w:r>
        <w:rPr>
          <w:rFonts w:ascii="Times New Roman" w:hAnsi="Times New Roman" w:cs="Times New Roman"/>
          <w:sz w:val="24"/>
          <w:szCs w:val="24"/>
          <w:lang w:eastAsia="lt-LT"/>
        </w:rPr>
        <w:softHyphen/>
      </w:r>
      <w:r>
        <w:rPr>
          <w:rFonts w:ascii="Times New Roman" w:hAnsi="Times New Roman" w:cs="Times New Roman"/>
          <w:sz w:val="24"/>
          <w:szCs w:val="24"/>
          <w:lang w:eastAsia="lt-LT"/>
        </w:rPr>
        <w:softHyphen/>
      </w:r>
      <w:r>
        <w:rPr>
          <w:rFonts w:ascii="Times New Roman" w:hAnsi="Times New Roman" w:cs="Times New Roman"/>
          <w:sz w:val="24"/>
          <w:szCs w:val="24"/>
          <w:lang w:eastAsia="lt-LT"/>
        </w:rPr>
        <w:softHyphen/>
      </w:r>
      <w:r>
        <w:rPr>
          <w:rFonts w:ascii="Times New Roman" w:hAnsi="Times New Roman" w:cs="Times New Roman"/>
          <w:sz w:val="24"/>
          <w:szCs w:val="24"/>
          <w:lang w:eastAsia="lt-LT"/>
        </w:rPr>
        <w:softHyphen/>
      </w:r>
      <w:r>
        <w:rPr>
          <w:rFonts w:ascii="Times New Roman" w:hAnsi="Times New Roman" w:cs="Times New Roman"/>
          <w:sz w:val="24"/>
          <w:szCs w:val="24"/>
          <w:lang w:eastAsia="lt-LT"/>
        </w:rPr>
        <w:softHyphen/>
      </w:r>
      <w:r>
        <w:rPr>
          <w:rFonts w:ascii="Times New Roman" w:hAnsi="Times New Roman" w:cs="Times New Roman"/>
          <w:sz w:val="24"/>
          <w:szCs w:val="24"/>
          <w:lang w:eastAsia="lt-LT"/>
        </w:rPr>
        <w:softHyphen/>
      </w:r>
      <w:r>
        <w:rPr>
          <w:rFonts w:ascii="Times New Roman" w:hAnsi="Times New Roman" w:cs="Times New Roman"/>
          <w:sz w:val="24"/>
          <w:szCs w:val="24"/>
          <w:lang w:eastAsia="lt-LT"/>
        </w:rPr>
        <w:softHyphen/>
      </w:r>
      <w:r>
        <w:rPr>
          <w:rFonts w:ascii="Times New Roman" w:hAnsi="Times New Roman" w:cs="Times New Roman"/>
          <w:sz w:val="24"/>
          <w:szCs w:val="24"/>
          <w:lang w:eastAsia="lt-LT"/>
        </w:rPr>
        <w:softHyphen/>
      </w:r>
      <w:r>
        <w:rPr>
          <w:rFonts w:ascii="Times New Roman" w:hAnsi="Times New Roman" w:cs="Times New Roman"/>
          <w:sz w:val="24"/>
          <w:szCs w:val="24"/>
          <w:lang w:eastAsia="lt-LT"/>
        </w:rPr>
        <w:softHyphen/>
      </w:r>
      <w:r>
        <w:rPr>
          <w:rFonts w:ascii="Times New Roman" w:hAnsi="Times New Roman" w:cs="Times New Roman"/>
          <w:sz w:val="24"/>
          <w:szCs w:val="24"/>
          <w:lang w:eastAsia="lt-LT"/>
        </w:rPr>
        <w:softHyphen/>
      </w:r>
      <w:r>
        <w:rPr>
          <w:rFonts w:ascii="Times New Roman" w:hAnsi="Times New Roman" w:cs="Times New Roman"/>
          <w:sz w:val="24"/>
          <w:szCs w:val="24"/>
          <w:lang w:eastAsia="lt-LT"/>
        </w:rPr>
        <w:softHyphen/>
      </w:r>
      <w:r>
        <w:rPr>
          <w:rFonts w:ascii="Times New Roman" w:hAnsi="Times New Roman" w:cs="Times New Roman"/>
          <w:sz w:val="24"/>
          <w:szCs w:val="24"/>
          <w:lang w:eastAsia="lt-LT"/>
        </w:rPr>
        <w:softHyphen/>
      </w:r>
      <w:r>
        <w:rPr>
          <w:rFonts w:ascii="Times New Roman" w:hAnsi="Times New Roman" w:cs="Times New Roman"/>
          <w:sz w:val="24"/>
          <w:szCs w:val="24"/>
          <w:lang w:eastAsia="lt-LT"/>
        </w:rPr>
        <w:softHyphen/>
      </w:r>
      <w:r>
        <w:rPr>
          <w:rFonts w:ascii="Times New Roman" w:hAnsi="Times New Roman" w:cs="Times New Roman"/>
          <w:sz w:val="24"/>
          <w:szCs w:val="24"/>
          <w:lang w:eastAsia="lt-LT"/>
        </w:rPr>
        <w:softHyphen/>
      </w:r>
      <w:r>
        <w:rPr>
          <w:rFonts w:ascii="Times New Roman" w:hAnsi="Times New Roman" w:cs="Times New Roman"/>
          <w:sz w:val="24"/>
          <w:szCs w:val="24"/>
          <w:lang w:eastAsia="lt-LT"/>
        </w:rPr>
        <w:softHyphen/>
      </w:r>
      <w:r>
        <w:rPr>
          <w:rFonts w:ascii="Times New Roman" w:hAnsi="Times New Roman" w:cs="Times New Roman"/>
          <w:sz w:val="24"/>
          <w:szCs w:val="24"/>
          <w:lang w:eastAsia="lt-LT"/>
        </w:rPr>
        <w:softHyphen/>
      </w:r>
      <w:r>
        <w:rPr>
          <w:rFonts w:ascii="Times New Roman" w:hAnsi="Times New Roman" w:cs="Times New Roman"/>
          <w:sz w:val="24"/>
          <w:szCs w:val="24"/>
          <w:lang w:eastAsia="lt-LT"/>
        </w:rPr>
        <w:softHyphen/>
        <w:t>______________</w:t>
      </w:r>
      <w:r>
        <w:rPr>
          <w:rFonts w:ascii="Times New Roman" w:hAnsi="Times New Roman" w:cs="Times New Roman"/>
          <w:sz w:val="24"/>
          <w:szCs w:val="24"/>
          <w:u w:val="single"/>
          <w:lang w:eastAsia="lt-LT"/>
        </w:rPr>
        <w:t xml:space="preserve">                                                         </w:t>
      </w:r>
      <w:r w:rsidRPr="004F16D2">
        <w:rPr>
          <w:rFonts w:ascii="Times New Roman" w:hAnsi="Times New Roman" w:cs="Times New Roman"/>
          <w:sz w:val="24"/>
          <w:szCs w:val="24"/>
          <w:lang w:eastAsia="lt-LT"/>
        </w:rPr>
        <w:t>_ ,</w:t>
      </w:r>
    </w:p>
    <w:p w14:paraId="6C0505FB" w14:textId="77777777" w:rsidR="00127F37" w:rsidRPr="004F16D2" w:rsidRDefault="00127F37" w:rsidP="00127F37">
      <w:pPr>
        <w:ind w:firstLine="3544"/>
        <w:rPr>
          <w:rFonts w:ascii="Times New Roman" w:hAnsi="Times New Roman" w:cs="Times New Roman"/>
          <w:sz w:val="24"/>
          <w:szCs w:val="24"/>
          <w:lang w:eastAsia="lt-LT"/>
        </w:rPr>
      </w:pPr>
      <w:r w:rsidRPr="004F16D2">
        <w:rPr>
          <w:rFonts w:ascii="Times New Roman" w:hAnsi="Times New Roman" w:cs="Times New Roman"/>
          <w:sz w:val="24"/>
          <w:szCs w:val="24"/>
          <w:lang w:eastAsia="lt-LT"/>
        </w:rPr>
        <w:t>(atstovo vardas, pavardė, pareigos)</w:t>
      </w:r>
    </w:p>
    <w:p w14:paraId="17C3586F" w14:textId="77777777" w:rsidR="00127F37" w:rsidRPr="004F16D2" w:rsidRDefault="00127F37" w:rsidP="00127F37">
      <w:pPr>
        <w:spacing w:after="0"/>
        <w:ind w:right="-142"/>
        <w:rPr>
          <w:rFonts w:ascii="Times New Roman" w:hAnsi="Times New Roman" w:cs="Times New Roman"/>
          <w:color w:val="000000"/>
          <w:szCs w:val="24"/>
          <w:u w:val="single"/>
          <w:lang w:eastAsia="lt-LT"/>
        </w:rPr>
      </w:pPr>
      <w:r w:rsidRPr="004F16D2">
        <w:rPr>
          <w:rFonts w:ascii="Times New Roman" w:hAnsi="Times New Roman" w:cs="Times New Roman"/>
          <w:color w:val="000000"/>
          <w:szCs w:val="24"/>
          <w:lang w:eastAsia="lt-LT"/>
        </w:rPr>
        <w:t xml:space="preserve">veikianti  pagal  </w:t>
      </w:r>
      <w:r w:rsidRPr="004F16D2">
        <w:rPr>
          <w:rFonts w:ascii="Times New Roman" w:hAnsi="Times New Roman" w:cs="Times New Roman"/>
          <w:color w:val="000000"/>
          <w:szCs w:val="24"/>
          <w:u w:val="single"/>
          <w:lang w:eastAsia="lt-LT"/>
        </w:rPr>
        <w:t>Akmenės rajono  savivaldybės  tarybos  2021</w:t>
      </w:r>
      <w:r>
        <w:rPr>
          <w:rFonts w:ascii="Times New Roman" w:hAnsi="Times New Roman" w:cs="Times New Roman"/>
          <w:color w:val="000000"/>
          <w:szCs w:val="24"/>
          <w:u w:val="single"/>
          <w:lang w:eastAsia="lt-LT"/>
        </w:rPr>
        <w:t xml:space="preserve"> m. rugsėjo 27 d. sprendimą Nr. T-221</w:t>
      </w:r>
      <w:r w:rsidRPr="004F16D2">
        <w:rPr>
          <w:rFonts w:ascii="Times New Roman" w:hAnsi="Times New Roman" w:cs="Times New Roman"/>
          <w:color w:val="000000"/>
          <w:szCs w:val="24"/>
          <w:lang w:eastAsia="lt-LT"/>
        </w:rPr>
        <w:t xml:space="preserve">, </w:t>
      </w:r>
    </w:p>
    <w:p w14:paraId="3C2463AE" w14:textId="77777777" w:rsidR="00127F37" w:rsidRPr="004F16D2" w:rsidRDefault="00127F37" w:rsidP="00127F37">
      <w:pPr>
        <w:spacing w:after="0"/>
        <w:ind w:firstLine="3402"/>
        <w:rPr>
          <w:rFonts w:ascii="Times New Roman" w:hAnsi="Times New Roman" w:cs="Times New Roman"/>
          <w:color w:val="000000"/>
          <w:szCs w:val="24"/>
          <w:lang w:eastAsia="lt-LT"/>
        </w:rPr>
      </w:pPr>
      <w:r w:rsidRPr="004F16D2">
        <w:rPr>
          <w:rFonts w:ascii="Times New Roman" w:hAnsi="Times New Roman" w:cs="Times New Roman"/>
          <w:color w:val="000000"/>
          <w:szCs w:val="24"/>
          <w:lang w:eastAsia="lt-LT"/>
        </w:rPr>
        <w:t>(atstovavimo pagrindas, dokumento data, numeris)</w:t>
      </w:r>
    </w:p>
    <w:p w14:paraId="5B10DD61" w14:textId="77777777" w:rsidR="00127F37" w:rsidRPr="004F16D2" w:rsidRDefault="00127F37" w:rsidP="00127F37">
      <w:pPr>
        <w:spacing w:after="0" w:line="240" w:lineRule="auto"/>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ir nuomininkas __________________________________________________________________</w:t>
      </w:r>
    </w:p>
    <w:p w14:paraId="3109C3E8" w14:textId="77777777" w:rsidR="00127F37" w:rsidRPr="004F16D2" w:rsidRDefault="00127F37" w:rsidP="00127F37">
      <w:pPr>
        <w:spacing w:after="0" w:line="240" w:lineRule="auto"/>
        <w:ind w:firstLine="1418"/>
        <w:jc w:val="both"/>
        <w:rPr>
          <w:rFonts w:ascii="Times New Roman" w:hAnsi="Times New Roman" w:cs="Times New Roman"/>
          <w:color w:val="000000"/>
          <w:sz w:val="20"/>
          <w:szCs w:val="20"/>
          <w:lang w:eastAsia="lt-LT"/>
        </w:rPr>
      </w:pPr>
      <w:r w:rsidRPr="004F16D2">
        <w:rPr>
          <w:rFonts w:ascii="Times New Roman" w:hAnsi="Times New Roman" w:cs="Times New Roman"/>
          <w:color w:val="000000"/>
          <w:sz w:val="20"/>
          <w:szCs w:val="20"/>
          <w:lang w:eastAsia="lt-LT"/>
        </w:rPr>
        <w:t>(teisinė forma, pavadinimas, kodas ir registracijos adresas, jeigu nuomininkas yra juridinis asmuo,</w:t>
      </w:r>
    </w:p>
    <w:p w14:paraId="5EAD63CF" w14:textId="77777777" w:rsidR="00127F37" w:rsidRPr="004F16D2" w:rsidRDefault="00127F37" w:rsidP="00127F37">
      <w:pPr>
        <w:spacing w:after="0" w:line="240" w:lineRule="auto"/>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________________________________________________</w:t>
      </w:r>
      <w:r>
        <w:rPr>
          <w:rFonts w:ascii="Times New Roman" w:hAnsi="Times New Roman" w:cs="Times New Roman"/>
          <w:color w:val="000000"/>
          <w:sz w:val="24"/>
          <w:szCs w:val="24"/>
          <w:lang w:eastAsia="lt-LT"/>
        </w:rPr>
        <w:t>_______________________________</w:t>
      </w:r>
      <w:r w:rsidRPr="004F16D2">
        <w:rPr>
          <w:rFonts w:ascii="Times New Roman" w:hAnsi="Times New Roman" w:cs="Times New Roman"/>
          <w:color w:val="000000"/>
          <w:sz w:val="24"/>
          <w:szCs w:val="24"/>
          <w:lang w:eastAsia="lt-LT"/>
        </w:rPr>
        <w:t xml:space="preserve"> ,</w:t>
      </w:r>
    </w:p>
    <w:p w14:paraId="3CDAF5CF" w14:textId="77777777" w:rsidR="00127F37" w:rsidRPr="004F16D2" w:rsidRDefault="00127F37" w:rsidP="00127F37">
      <w:pPr>
        <w:spacing w:after="0" w:line="240" w:lineRule="auto"/>
        <w:ind w:firstLine="567"/>
        <w:jc w:val="both"/>
        <w:rPr>
          <w:rFonts w:ascii="Times New Roman" w:hAnsi="Times New Roman" w:cs="Times New Roman"/>
          <w:color w:val="000000"/>
          <w:sz w:val="20"/>
          <w:szCs w:val="20"/>
          <w:lang w:eastAsia="lt-LT"/>
        </w:rPr>
      </w:pPr>
      <w:r w:rsidRPr="004F16D2">
        <w:rPr>
          <w:rFonts w:ascii="Times New Roman" w:hAnsi="Times New Roman" w:cs="Times New Roman"/>
          <w:color w:val="000000"/>
          <w:sz w:val="20"/>
          <w:szCs w:val="20"/>
          <w:lang w:eastAsia="lt-LT"/>
        </w:rPr>
        <w:t>arba vardas, pavardė, asmens kodas ir gyvenamosios vietos adresas, jeigu nuomininkas yra fizinis asmuo)</w:t>
      </w:r>
    </w:p>
    <w:p w14:paraId="3714D879" w14:textId="77777777" w:rsidR="00127F37" w:rsidRPr="004F16D2" w:rsidRDefault="00127F37" w:rsidP="00127F37">
      <w:pPr>
        <w:spacing w:after="0" w:line="240" w:lineRule="auto"/>
        <w:ind w:firstLine="567"/>
        <w:jc w:val="both"/>
        <w:rPr>
          <w:rFonts w:ascii="Times New Roman" w:hAnsi="Times New Roman" w:cs="Times New Roman"/>
          <w:color w:val="000000"/>
          <w:sz w:val="20"/>
          <w:szCs w:val="20"/>
          <w:lang w:eastAsia="lt-LT"/>
        </w:rPr>
      </w:pPr>
    </w:p>
    <w:p w14:paraId="35C15E5E" w14:textId="77777777" w:rsidR="00127F37" w:rsidRPr="004F16D2" w:rsidRDefault="00127F37" w:rsidP="00127F37">
      <w:pPr>
        <w:keepNext/>
        <w:spacing w:after="0" w:line="240" w:lineRule="auto"/>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atstovaujamas ____________________________________________________________________________ ,</w:t>
      </w:r>
    </w:p>
    <w:p w14:paraId="564E0FC4" w14:textId="77777777" w:rsidR="00127F37" w:rsidRPr="004F16D2" w:rsidRDefault="00127F37" w:rsidP="00127F37">
      <w:pPr>
        <w:keepNext/>
        <w:spacing w:after="0" w:line="240" w:lineRule="auto"/>
        <w:ind w:firstLine="3544"/>
        <w:jc w:val="both"/>
        <w:rPr>
          <w:rFonts w:ascii="Times New Roman" w:hAnsi="Times New Roman" w:cs="Times New Roman"/>
          <w:color w:val="000000"/>
          <w:sz w:val="20"/>
          <w:szCs w:val="20"/>
          <w:lang w:eastAsia="lt-LT"/>
        </w:rPr>
      </w:pPr>
      <w:r w:rsidRPr="004F16D2">
        <w:rPr>
          <w:rFonts w:ascii="Times New Roman" w:hAnsi="Times New Roman" w:cs="Times New Roman"/>
          <w:color w:val="000000"/>
          <w:sz w:val="20"/>
          <w:szCs w:val="20"/>
          <w:lang w:eastAsia="lt-LT"/>
        </w:rPr>
        <w:t>(atstovo vardas, pavardė, pareigos)</w:t>
      </w:r>
    </w:p>
    <w:p w14:paraId="0BBFC752" w14:textId="77777777" w:rsidR="00127F37" w:rsidRPr="004F16D2" w:rsidRDefault="00127F37" w:rsidP="00127F37">
      <w:pPr>
        <w:spacing w:after="0" w:line="240" w:lineRule="auto"/>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veikiančio </w:t>
      </w:r>
      <w:r w:rsidRPr="004F16D2">
        <w:rPr>
          <w:rFonts w:ascii="Times New Roman" w:hAnsi="Times New Roman" w:cs="Times New Roman"/>
          <w:color w:val="000000"/>
          <w:sz w:val="24"/>
          <w:szCs w:val="24"/>
          <w:lang w:eastAsia="lt-LT"/>
        </w:rPr>
        <w:t>pagal ___________________________________________</w:t>
      </w:r>
      <w:r>
        <w:rPr>
          <w:rFonts w:ascii="Times New Roman" w:hAnsi="Times New Roman" w:cs="Times New Roman"/>
          <w:color w:val="000000"/>
          <w:sz w:val="24"/>
          <w:szCs w:val="24"/>
          <w:lang w:eastAsia="lt-LT"/>
        </w:rPr>
        <w:t>______________________</w:t>
      </w:r>
      <w:r w:rsidRPr="004F16D2">
        <w:rPr>
          <w:rFonts w:ascii="Times New Roman" w:hAnsi="Times New Roman" w:cs="Times New Roman"/>
          <w:color w:val="000000"/>
          <w:sz w:val="24"/>
          <w:szCs w:val="24"/>
          <w:lang w:eastAsia="lt-LT"/>
        </w:rPr>
        <w:t>,</w:t>
      </w:r>
    </w:p>
    <w:p w14:paraId="574E4498" w14:textId="77777777" w:rsidR="00127F37" w:rsidRPr="004F16D2" w:rsidRDefault="00127F37" w:rsidP="00127F37">
      <w:pPr>
        <w:spacing w:after="0" w:line="240" w:lineRule="auto"/>
        <w:ind w:firstLine="2835"/>
        <w:jc w:val="both"/>
        <w:rPr>
          <w:rFonts w:ascii="Times New Roman" w:hAnsi="Times New Roman" w:cs="Times New Roman"/>
          <w:color w:val="000000"/>
          <w:sz w:val="20"/>
          <w:szCs w:val="20"/>
          <w:lang w:eastAsia="lt-LT"/>
        </w:rPr>
      </w:pPr>
      <w:r w:rsidRPr="004F16D2">
        <w:rPr>
          <w:rFonts w:ascii="Times New Roman" w:hAnsi="Times New Roman" w:cs="Times New Roman"/>
          <w:color w:val="000000"/>
          <w:sz w:val="20"/>
          <w:szCs w:val="20"/>
          <w:lang w:eastAsia="lt-LT"/>
        </w:rPr>
        <w:t>(atstovavimo pagrindas, dokumento data, numeris)</w:t>
      </w:r>
    </w:p>
    <w:p w14:paraId="70AA50B6" w14:textId="56B52F51" w:rsidR="00127F37" w:rsidRPr="004F16D2" w:rsidRDefault="00127F37" w:rsidP="00127F37">
      <w:pPr>
        <w:spacing w:after="0" w:line="240" w:lineRule="auto"/>
        <w:jc w:val="both"/>
        <w:rPr>
          <w:rFonts w:ascii="Times New Roman" w:hAnsi="Times New Roman" w:cs="Times New Roman"/>
          <w:color w:val="000000"/>
          <w:sz w:val="24"/>
          <w:szCs w:val="24"/>
          <w:lang w:eastAsia="lt-LT"/>
        </w:rPr>
      </w:pPr>
      <w:r w:rsidRPr="00F62DF8">
        <w:rPr>
          <w:rFonts w:ascii="Times New Roman" w:hAnsi="Times New Roman" w:cs="Times New Roman"/>
          <w:sz w:val="24"/>
          <w:szCs w:val="24"/>
          <w:lang w:eastAsia="lt-LT"/>
        </w:rPr>
        <w:t xml:space="preserve">vadovaudamiesi nuomos be konkurso rezultatais / viešojo nuomos konkurso, </w:t>
      </w:r>
      <w:r w:rsidR="000F3617" w:rsidRPr="000F3617">
        <w:rPr>
          <w:rFonts w:ascii="Times New Roman" w:hAnsi="Times New Roman" w:cs="Times New Roman"/>
          <w:sz w:val="24"/>
          <w:szCs w:val="24"/>
          <w:lang w:eastAsia="lt-LT"/>
        </w:rPr>
        <w:t>įvykusio ............</w:t>
      </w:r>
      <w:r w:rsidRPr="000F3617">
        <w:rPr>
          <w:rFonts w:ascii="Times New Roman" w:hAnsi="Times New Roman" w:cs="Times New Roman"/>
          <w:sz w:val="24"/>
          <w:szCs w:val="24"/>
          <w:lang w:eastAsia="lt-LT"/>
        </w:rPr>
        <w:t xml:space="preserve"> </w:t>
      </w:r>
      <w:r w:rsidRPr="00F62DF8">
        <w:rPr>
          <w:rFonts w:ascii="Times New Roman" w:hAnsi="Times New Roman" w:cs="Times New Roman"/>
          <w:sz w:val="24"/>
          <w:szCs w:val="24"/>
          <w:lang w:eastAsia="lt-LT"/>
        </w:rPr>
        <w:t>d., komisijos sprendim</w:t>
      </w:r>
      <w:r w:rsidR="000F3617">
        <w:rPr>
          <w:rFonts w:ascii="Times New Roman" w:hAnsi="Times New Roman" w:cs="Times New Roman"/>
          <w:sz w:val="24"/>
          <w:szCs w:val="24"/>
          <w:lang w:eastAsia="lt-LT"/>
        </w:rPr>
        <w:t>u, įformintu protokolu Nr. .............</w:t>
      </w:r>
      <w:r w:rsidRPr="00F62DF8">
        <w:rPr>
          <w:rFonts w:ascii="Times New Roman" w:hAnsi="Times New Roman" w:cs="Times New Roman"/>
          <w:sz w:val="24"/>
          <w:szCs w:val="24"/>
          <w:lang w:eastAsia="lt-LT"/>
        </w:rPr>
        <w:t xml:space="preserve"> </w:t>
      </w:r>
      <w:r w:rsidRPr="00F62DF8">
        <w:rPr>
          <w:rFonts w:ascii="Times New Roman" w:hAnsi="Times New Roman" w:cs="Times New Roman"/>
          <w:i/>
          <w:iCs/>
          <w:sz w:val="20"/>
          <w:szCs w:val="20"/>
          <w:lang w:eastAsia="lt-LT"/>
        </w:rPr>
        <w:t>(reikalinga palikti</w:t>
      </w:r>
      <w:r w:rsidRPr="00F62DF8">
        <w:rPr>
          <w:rFonts w:ascii="Times New Roman" w:hAnsi="Times New Roman" w:cs="Times New Roman"/>
          <w:i/>
          <w:iCs/>
          <w:sz w:val="24"/>
          <w:szCs w:val="24"/>
          <w:lang w:eastAsia="lt-LT"/>
        </w:rPr>
        <w:t>)</w:t>
      </w:r>
      <w:r w:rsidRPr="00F62DF8">
        <w:rPr>
          <w:rFonts w:ascii="Times New Roman" w:hAnsi="Times New Roman" w:cs="Times New Roman"/>
          <w:sz w:val="24"/>
          <w:szCs w:val="24"/>
          <w:lang w:eastAsia="lt-LT"/>
        </w:rPr>
        <w:t xml:space="preserve">, sudaro šią Savivaldybės turto nuomos sutartį (toliau – Sutartis). Toliau Sutartyje nuomotojas </w:t>
      </w:r>
      <w:r w:rsidRPr="004F16D2">
        <w:rPr>
          <w:rFonts w:ascii="Times New Roman" w:hAnsi="Times New Roman" w:cs="Times New Roman"/>
          <w:color w:val="000000"/>
          <w:sz w:val="24"/>
          <w:szCs w:val="24"/>
          <w:lang w:eastAsia="lt-LT"/>
        </w:rPr>
        <w:t>ir nuomininkas kiekvienas atskirai gali būti vadinami šalimi, o abu kartu – šalimis.</w:t>
      </w:r>
    </w:p>
    <w:p w14:paraId="50E7399F" w14:textId="77777777" w:rsidR="00127F37" w:rsidRPr="004F16D2" w:rsidRDefault="00127F37" w:rsidP="00127F37">
      <w:pPr>
        <w:spacing w:after="0" w:line="240" w:lineRule="auto"/>
        <w:ind w:firstLine="60"/>
        <w:jc w:val="both"/>
        <w:rPr>
          <w:rFonts w:ascii="Times New Roman" w:hAnsi="Times New Roman" w:cs="Times New Roman"/>
          <w:color w:val="000000"/>
          <w:sz w:val="24"/>
          <w:szCs w:val="24"/>
          <w:lang w:eastAsia="lt-LT"/>
        </w:rPr>
      </w:pPr>
    </w:p>
    <w:p w14:paraId="519A6AFE" w14:textId="77777777" w:rsidR="00127F37" w:rsidRPr="004F16D2" w:rsidRDefault="00127F37" w:rsidP="00127F37">
      <w:pPr>
        <w:spacing w:after="0" w:line="240" w:lineRule="auto"/>
        <w:jc w:val="center"/>
        <w:rPr>
          <w:rFonts w:ascii="Times New Roman" w:hAnsi="Times New Roman" w:cs="Times New Roman"/>
          <w:color w:val="000000"/>
          <w:sz w:val="24"/>
          <w:szCs w:val="24"/>
          <w:lang w:eastAsia="lt-LT"/>
        </w:rPr>
      </w:pPr>
      <w:r w:rsidRPr="004F16D2">
        <w:rPr>
          <w:rFonts w:ascii="Times New Roman" w:hAnsi="Times New Roman" w:cs="Times New Roman"/>
          <w:b/>
          <w:bCs/>
          <w:color w:val="000000"/>
          <w:sz w:val="24"/>
          <w:szCs w:val="24"/>
          <w:lang w:eastAsia="lt-LT"/>
        </w:rPr>
        <w:t>I. SUTARTIES DALYKAS</w:t>
      </w:r>
    </w:p>
    <w:p w14:paraId="2C077122" w14:textId="77777777" w:rsidR="00127F37" w:rsidRPr="004F16D2" w:rsidRDefault="00127F37" w:rsidP="00127F37">
      <w:pPr>
        <w:spacing w:after="0" w:line="240" w:lineRule="auto"/>
        <w:ind w:firstLine="60"/>
        <w:jc w:val="center"/>
        <w:rPr>
          <w:rFonts w:ascii="Times New Roman" w:hAnsi="Times New Roman" w:cs="Times New Roman"/>
          <w:color w:val="000000"/>
          <w:sz w:val="24"/>
          <w:szCs w:val="24"/>
          <w:lang w:eastAsia="lt-LT"/>
        </w:rPr>
      </w:pPr>
    </w:p>
    <w:p w14:paraId="348BFD8B" w14:textId="77777777" w:rsidR="00127F37" w:rsidRPr="004F16D2" w:rsidRDefault="00127F37" w:rsidP="00127F37">
      <w:pPr>
        <w:tabs>
          <w:tab w:val="left" w:pos="993"/>
        </w:tabs>
        <w:spacing w:after="0" w:line="240" w:lineRule="auto"/>
        <w:ind w:left="720" w:firstLine="567"/>
        <w:jc w:val="both"/>
        <w:rPr>
          <w:rFonts w:ascii="Times New Roman" w:eastAsia="Times New Roman" w:hAnsi="Times New Roman" w:cs="Times New Roman"/>
          <w:sz w:val="24"/>
          <w:szCs w:val="24"/>
        </w:rPr>
      </w:pPr>
      <w:r w:rsidRPr="004F16D2">
        <w:rPr>
          <w:rFonts w:ascii="Times New Roman" w:eastAsia="Times New Roman" w:hAnsi="Times New Roman" w:cs="Times New Roman"/>
          <w:sz w:val="24"/>
          <w:szCs w:val="24"/>
          <w:lang w:eastAsia="lt-LT"/>
        </w:rPr>
        <w:t>1.1. Nuomotojas įsipareigoja perduoti nuomininkui Savivaldybės ilgalaikį materialųjį turtą (toliau – turtas)</w:t>
      </w:r>
      <w:r w:rsidRPr="004F16D2">
        <w:rPr>
          <w:rFonts w:ascii="Times New Roman" w:eastAsia="Times New Roman" w:hAnsi="Times New Roman" w:cs="Times New Roman"/>
          <w:sz w:val="24"/>
          <w:szCs w:val="24"/>
        </w:rPr>
        <w:t xml:space="preserve">, esantį  adresu: Mokyklos g. 3, </w:t>
      </w:r>
      <w:proofErr w:type="spellStart"/>
      <w:r w:rsidRPr="004F16D2">
        <w:rPr>
          <w:rFonts w:ascii="Times New Roman" w:eastAsia="Times New Roman" w:hAnsi="Times New Roman" w:cs="Times New Roman"/>
          <w:sz w:val="24"/>
          <w:szCs w:val="24"/>
        </w:rPr>
        <w:t>Dabikinė</w:t>
      </w:r>
      <w:proofErr w:type="spellEnd"/>
      <w:r w:rsidRPr="004F16D2">
        <w:rPr>
          <w:rFonts w:ascii="Times New Roman" w:eastAsia="Times New Roman" w:hAnsi="Times New Roman" w:cs="Times New Roman"/>
          <w:sz w:val="24"/>
          <w:szCs w:val="24"/>
        </w:rPr>
        <w:t xml:space="preserve">, Akmenės r. sav.: </w:t>
      </w:r>
    </w:p>
    <w:p w14:paraId="798A8F51" w14:textId="77777777" w:rsidR="00127F37" w:rsidRPr="004F16D2" w:rsidRDefault="00127F37" w:rsidP="00127F37">
      <w:pPr>
        <w:tabs>
          <w:tab w:val="left" w:pos="851"/>
          <w:tab w:val="left" w:pos="1134"/>
        </w:tabs>
        <w:spacing w:after="0" w:line="240" w:lineRule="auto"/>
        <w:ind w:firstLine="720"/>
        <w:jc w:val="both"/>
        <w:rPr>
          <w:rFonts w:ascii="Times New Roman" w:eastAsia="Times New Roman" w:hAnsi="Times New Roman" w:cs="Times New Roman"/>
          <w:sz w:val="24"/>
          <w:szCs w:val="24"/>
        </w:rPr>
      </w:pPr>
      <w:r w:rsidRPr="004F16D2">
        <w:rPr>
          <w:rFonts w:ascii="Times New Roman" w:eastAsia="Times New Roman" w:hAnsi="Times New Roman" w:cs="Times New Roman"/>
          <w:sz w:val="24"/>
          <w:szCs w:val="24"/>
        </w:rPr>
        <w:t>1.1.1. nekilnojamąjį turtą – 85,58 kv. m ploto patalpas (pastato, kuriame yra patalpos, unikalus Nr. 3297-6009-0028, išnuomojamų patalpų indeksai: 1-17 - 12,01 kv. m, 1-18 - 11,01 kv. m, 1-19 - 44,18 kv. m, 1-20 - 18,38 kv. m).</w:t>
      </w:r>
    </w:p>
    <w:p w14:paraId="53A8FDC0" w14:textId="77777777" w:rsidR="00127F37" w:rsidRDefault="00127F37" w:rsidP="00127F37">
      <w:pPr>
        <w:tabs>
          <w:tab w:val="left" w:pos="720"/>
          <w:tab w:val="left" w:pos="1134"/>
        </w:tabs>
        <w:spacing w:after="0" w:line="240" w:lineRule="auto"/>
        <w:ind w:left="720" w:firstLine="567"/>
        <w:jc w:val="both"/>
        <w:rPr>
          <w:rFonts w:ascii="Times New Roman" w:eastAsia="Times New Roman" w:hAnsi="Times New Roman" w:cs="Times New Roman"/>
          <w:sz w:val="24"/>
          <w:szCs w:val="24"/>
        </w:rPr>
      </w:pPr>
      <w:r w:rsidRPr="004F16D2">
        <w:rPr>
          <w:rFonts w:ascii="Times New Roman" w:eastAsia="Times New Roman" w:hAnsi="Times New Roman" w:cs="Times New Roman"/>
          <w:sz w:val="24"/>
          <w:szCs w:val="24"/>
        </w:rPr>
        <w:t>1.1.2. ilgalaikį kilnojamąjį turtą:</w:t>
      </w:r>
    </w:p>
    <w:p w14:paraId="151B9B2D" w14:textId="77777777" w:rsidR="00127F37" w:rsidRPr="004F16D2" w:rsidRDefault="00127F37" w:rsidP="00127F37">
      <w:pPr>
        <w:tabs>
          <w:tab w:val="left" w:pos="720"/>
          <w:tab w:val="left" w:pos="1134"/>
        </w:tabs>
        <w:spacing w:after="0" w:line="240" w:lineRule="auto"/>
        <w:ind w:left="720" w:firstLine="567"/>
        <w:jc w:val="both"/>
        <w:rPr>
          <w:rFonts w:ascii="Times New Roman" w:eastAsia="Times New Roman" w:hAnsi="Times New Roman" w:cs="Times New Roman"/>
          <w:sz w:val="24"/>
          <w:szCs w:val="24"/>
        </w:rPr>
      </w:pPr>
    </w:p>
    <w:p w14:paraId="5F1CBA74" w14:textId="77777777" w:rsidR="00127F37" w:rsidRPr="004F16D2" w:rsidRDefault="00127F37" w:rsidP="00127F37">
      <w:pPr>
        <w:tabs>
          <w:tab w:val="left" w:pos="720"/>
          <w:tab w:val="left" w:pos="1134"/>
        </w:tabs>
        <w:spacing w:after="0" w:line="240" w:lineRule="auto"/>
        <w:ind w:left="720" w:firstLine="567"/>
        <w:jc w:val="both"/>
        <w:rPr>
          <w:rFonts w:ascii="Times New Roman" w:eastAsia="Times New Roman" w:hAnsi="Times New Roman" w:cs="Times New Roman"/>
          <w:sz w:val="24"/>
          <w:szCs w:val="24"/>
        </w:rPr>
      </w:pPr>
    </w:p>
    <w:tbl>
      <w:tblPr>
        <w:tblStyle w:val="Lentelstinklelis"/>
        <w:tblW w:w="9781" w:type="dxa"/>
        <w:tblInd w:w="-5" w:type="dxa"/>
        <w:tblLayout w:type="fixed"/>
        <w:tblLook w:val="04A0" w:firstRow="1" w:lastRow="0" w:firstColumn="1" w:lastColumn="0" w:noHBand="0" w:noVBand="1"/>
      </w:tblPr>
      <w:tblGrid>
        <w:gridCol w:w="709"/>
        <w:gridCol w:w="2835"/>
        <w:gridCol w:w="1134"/>
        <w:gridCol w:w="1417"/>
        <w:gridCol w:w="850"/>
        <w:gridCol w:w="1277"/>
        <w:gridCol w:w="1559"/>
      </w:tblGrid>
      <w:tr w:rsidR="00127F37" w:rsidRPr="004F16D2" w14:paraId="2F482F7F" w14:textId="77777777" w:rsidTr="00AA1ECC">
        <w:trPr>
          <w:trHeight w:val="795"/>
        </w:trPr>
        <w:tc>
          <w:tcPr>
            <w:tcW w:w="709" w:type="dxa"/>
            <w:tcBorders>
              <w:top w:val="single" w:sz="4" w:space="0" w:color="auto"/>
              <w:left w:val="single" w:sz="4" w:space="0" w:color="auto"/>
              <w:bottom w:val="single" w:sz="4" w:space="0" w:color="auto"/>
              <w:right w:val="single" w:sz="4" w:space="0" w:color="auto"/>
            </w:tcBorders>
            <w:vAlign w:val="center"/>
            <w:hideMark/>
          </w:tcPr>
          <w:p w14:paraId="6C29DB51" w14:textId="77777777" w:rsidR="00127F37" w:rsidRPr="00797117" w:rsidRDefault="00127F37" w:rsidP="00AA1ECC">
            <w:pPr>
              <w:ind w:right="-31"/>
              <w:rPr>
                <w:b/>
                <w:sz w:val="24"/>
                <w:szCs w:val="24"/>
              </w:rPr>
            </w:pPr>
            <w:r w:rsidRPr="00797117">
              <w:rPr>
                <w:b/>
                <w:sz w:val="24"/>
                <w:szCs w:val="24"/>
              </w:rPr>
              <w:t>Eil.</w:t>
            </w:r>
          </w:p>
          <w:p w14:paraId="1CCF90D7" w14:textId="77777777" w:rsidR="00127F37" w:rsidRPr="00797117" w:rsidRDefault="00127F37" w:rsidP="00AA1ECC">
            <w:pPr>
              <w:ind w:right="-31"/>
              <w:rPr>
                <w:b/>
                <w:sz w:val="24"/>
                <w:szCs w:val="24"/>
              </w:rPr>
            </w:pPr>
            <w:r w:rsidRPr="00797117">
              <w:rPr>
                <w:b/>
                <w:sz w:val="24"/>
                <w:szCs w:val="24"/>
              </w:rPr>
              <w:t>Nr.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F4367C" w14:textId="77777777" w:rsidR="00127F37" w:rsidRPr="00797117" w:rsidRDefault="00127F37" w:rsidP="00AA1ECC">
            <w:pPr>
              <w:ind w:right="-31"/>
              <w:rPr>
                <w:b/>
                <w:sz w:val="24"/>
                <w:szCs w:val="24"/>
              </w:rPr>
            </w:pPr>
            <w:r w:rsidRPr="00797117">
              <w:rPr>
                <w:b/>
                <w:sz w:val="24"/>
                <w:szCs w:val="24"/>
              </w:rPr>
              <w:t>Pavadinimas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DB1D98" w14:textId="77777777" w:rsidR="00127F37" w:rsidRPr="00797117" w:rsidRDefault="00127F37" w:rsidP="00AA1ECC">
            <w:pPr>
              <w:ind w:right="-31"/>
              <w:jc w:val="center"/>
              <w:rPr>
                <w:b/>
                <w:sz w:val="24"/>
                <w:szCs w:val="24"/>
              </w:rPr>
            </w:pPr>
            <w:r w:rsidRPr="00797117">
              <w:rPr>
                <w:b/>
                <w:sz w:val="24"/>
                <w:szCs w:val="24"/>
              </w:rPr>
              <w:t>Įsigijimo data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B354D" w14:textId="77777777" w:rsidR="00127F37" w:rsidRPr="00797117" w:rsidRDefault="00127F37" w:rsidP="00AA1ECC">
            <w:pPr>
              <w:ind w:right="-31"/>
              <w:jc w:val="center"/>
              <w:rPr>
                <w:b/>
                <w:sz w:val="24"/>
                <w:szCs w:val="24"/>
              </w:rPr>
            </w:pPr>
            <w:r w:rsidRPr="00797117">
              <w:rPr>
                <w:b/>
                <w:sz w:val="24"/>
                <w:szCs w:val="24"/>
              </w:rPr>
              <w:t>Inventoriaus numeris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087FCC" w14:textId="77777777" w:rsidR="00127F37" w:rsidRPr="00797117" w:rsidRDefault="00127F37" w:rsidP="00AA1ECC">
            <w:pPr>
              <w:ind w:right="-31"/>
              <w:jc w:val="center"/>
              <w:rPr>
                <w:b/>
                <w:sz w:val="24"/>
                <w:szCs w:val="24"/>
              </w:rPr>
            </w:pPr>
            <w:r w:rsidRPr="00797117">
              <w:rPr>
                <w:b/>
                <w:sz w:val="24"/>
                <w:szCs w:val="24"/>
              </w:rPr>
              <w:t>Kiekis, vnt.</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1B911F" w14:textId="77777777" w:rsidR="00127F37" w:rsidRPr="00797117" w:rsidRDefault="00127F37" w:rsidP="00AA1ECC">
            <w:pPr>
              <w:ind w:right="-112"/>
              <w:jc w:val="center"/>
              <w:rPr>
                <w:b/>
                <w:sz w:val="24"/>
                <w:szCs w:val="24"/>
              </w:rPr>
            </w:pPr>
            <w:r w:rsidRPr="00797117">
              <w:rPr>
                <w:b/>
                <w:sz w:val="24"/>
                <w:szCs w:val="24"/>
              </w:rPr>
              <w:t>Įsigijimo suma, Eur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9B2E32" w14:textId="77777777" w:rsidR="00127F37" w:rsidRPr="00797117" w:rsidRDefault="00127F37" w:rsidP="00AA1ECC">
            <w:pPr>
              <w:ind w:right="-31"/>
              <w:jc w:val="center"/>
              <w:rPr>
                <w:b/>
                <w:sz w:val="24"/>
                <w:szCs w:val="24"/>
              </w:rPr>
            </w:pPr>
            <w:r w:rsidRPr="00797117">
              <w:rPr>
                <w:b/>
                <w:sz w:val="24"/>
                <w:szCs w:val="24"/>
              </w:rPr>
              <w:t>Likutinė vertė, Eur</w:t>
            </w:r>
          </w:p>
        </w:tc>
      </w:tr>
      <w:tr w:rsidR="00127F37" w:rsidRPr="004F16D2" w14:paraId="24A68A58" w14:textId="77777777" w:rsidTr="00AA1ECC">
        <w:tc>
          <w:tcPr>
            <w:tcW w:w="709" w:type="dxa"/>
            <w:tcBorders>
              <w:top w:val="single" w:sz="4" w:space="0" w:color="auto"/>
              <w:left w:val="single" w:sz="4" w:space="0" w:color="auto"/>
              <w:bottom w:val="single" w:sz="4" w:space="0" w:color="auto"/>
              <w:right w:val="single" w:sz="4" w:space="0" w:color="auto"/>
            </w:tcBorders>
            <w:vAlign w:val="center"/>
          </w:tcPr>
          <w:p w14:paraId="7F52F45F" w14:textId="77777777" w:rsidR="00127F37" w:rsidRPr="00797117" w:rsidRDefault="00127F37" w:rsidP="00AA1ECC">
            <w:pPr>
              <w:autoSpaceDN w:val="0"/>
              <w:ind w:right="57"/>
              <w:contextualSpacing/>
              <w:jc w:val="both"/>
              <w:rPr>
                <w:sz w:val="24"/>
                <w:szCs w:val="24"/>
              </w:rPr>
            </w:pPr>
            <w:r>
              <w:rPr>
                <w:sz w:val="24"/>
                <w:szCs w:val="24"/>
              </w:rPr>
              <w:t xml:space="preserve"> 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75ED87" w14:textId="77777777" w:rsidR="00127F37" w:rsidRPr="00797117" w:rsidRDefault="00127F37" w:rsidP="00AA1ECC">
            <w:pPr>
              <w:ind w:firstLine="29"/>
              <w:rPr>
                <w:sz w:val="24"/>
                <w:szCs w:val="24"/>
              </w:rPr>
            </w:pPr>
            <w:r w:rsidRPr="00797117">
              <w:rPr>
                <w:sz w:val="24"/>
                <w:szCs w:val="24"/>
              </w:rPr>
              <w:t>Elektrinė viryklė EP-4ŽS-01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62830" w14:textId="77777777" w:rsidR="00127F37" w:rsidRPr="00797117" w:rsidRDefault="00127F37" w:rsidP="00AA1ECC">
            <w:pPr>
              <w:ind w:right="-31"/>
              <w:jc w:val="center"/>
              <w:rPr>
                <w:sz w:val="24"/>
                <w:szCs w:val="24"/>
              </w:rPr>
            </w:pPr>
            <w:r w:rsidRPr="00797117">
              <w:rPr>
                <w:sz w:val="24"/>
                <w:szCs w:val="24"/>
              </w:rPr>
              <w:t>2006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0929B" w14:textId="77777777" w:rsidR="00127F37" w:rsidRPr="00797117" w:rsidRDefault="00127F37" w:rsidP="00AA1ECC">
            <w:pPr>
              <w:ind w:right="-31"/>
              <w:jc w:val="center"/>
              <w:rPr>
                <w:sz w:val="24"/>
                <w:szCs w:val="24"/>
              </w:rPr>
            </w:pPr>
            <w:r w:rsidRPr="00797117">
              <w:rPr>
                <w:sz w:val="24"/>
                <w:szCs w:val="24"/>
              </w:rPr>
              <w:t>160083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64FDA1" w14:textId="77777777" w:rsidR="00127F37" w:rsidRPr="00797117" w:rsidRDefault="00127F37" w:rsidP="00AA1ECC">
            <w:pPr>
              <w:ind w:right="-31"/>
              <w:jc w:val="center"/>
              <w:rPr>
                <w:sz w:val="24"/>
                <w:szCs w:val="24"/>
              </w:rPr>
            </w:pPr>
            <w:r w:rsidRPr="00797117">
              <w:rPr>
                <w:sz w:val="24"/>
                <w:szCs w:val="24"/>
              </w:rPr>
              <w:t>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62E19A" w14:textId="77777777" w:rsidR="00127F37" w:rsidRPr="00797117" w:rsidRDefault="00127F37" w:rsidP="00AA1ECC">
            <w:pPr>
              <w:ind w:right="-31"/>
              <w:jc w:val="center"/>
              <w:rPr>
                <w:sz w:val="24"/>
                <w:szCs w:val="24"/>
              </w:rPr>
            </w:pPr>
            <w:r w:rsidRPr="00797117">
              <w:rPr>
                <w:sz w:val="24"/>
                <w:szCs w:val="24"/>
              </w:rPr>
              <w:t>956,90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75C22A" w14:textId="77777777" w:rsidR="00127F37" w:rsidRPr="00797117" w:rsidRDefault="00127F37" w:rsidP="00AA1ECC">
            <w:pPr>
              <w:ind w:right="-31"/>
              <w:jc w:val="center"/>
              <w:rPr>
                <w:sz w:val="24"/>
                <w:szCs w:val="24"/>
              </w:rPr>
            </w:pPr>
            <w:r w:rsidRPr="00797117">
              <w:rPr>
                <w:sz w:val="24"/>
                <w:szCs w:val="24"/>
              </w:rPr>
              <w:t>0,00</w:t>
            </w:r>
          </w:p>
        </w:tc>
      </w:tr>
      <w:tr w:rsidR="00127F37" w:rsidRPr="004F16D2" w14:paraId="152B6CCC" w14:textId="77777777" w:rsidTr="00AA1ECC">
        <w:tc>
          <w:tcPr>
            <w:tcW w:w="709" w:type="dxa"/>
            <w:tcBorders>
              <w:top w:val="single" w:sz="4" w:space="0" w:color="auto"/>
              <w:left w:val="single" w:sz="4" w:space="0" w:color="auto"/>
              <w:bottom w:val="single" w:sz="4" w:space="0" w:color="auto"/>
              <w:right w:val="single" w:sz="4" w:space="0" w:color="auto"/>
            </w:tcBorders>
            <w:vAlign w:val="center"/>
          </w:tcPr>
          <w:p w14:paraId="24161794" w14:textId="77777777" w:rsidR="00127F37" w:rsidRPr="00797117" w:rsidRDefault="00127F37" w:rsidP="00AA1ECC">
            <w:pPr>
              <w:autoSpaceDN w:val="0"/>
              <w:ind w:left="113" w:right="57"/>
              <w:contextualSpacing/>
              <w:jc w:val="both"/>
              <w:rPr>
                <w:sz w:val="24"/>
                <w:szCs w:val="24"/>
              </w:rPr>
            </w:pPr>
            <w:r>
              <w:rPr>
                <w:sz w:val="24"/>
                <w:szCs w:val="24"/>
              </w:rPr>
              <w:lastRenderedPageBreak/>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9358C9" w14:textId="77777777" w:rsidR="00127F37" w:rsidRPr="00797117" w:rsidRDefault="00127F37" w:rsidP="00AA1ECC">
            <w:pPr>
              <w:ind w:right="-31" w:firstLine="29"/>
              <w:rPr>
                <w:sz w:val="24"/>
                <w:szCs w:val="24"/>
              </w:rPr>
            </w:pPr>
            <w:r w:rsidRPr="00797117">
              <w:rPr>
                <w:sz w:val="24"/>
                <w:szCs w:val="24"/>
              </w:rPr>
              <w:t>Elektrinė viryklė EP-4ŽS-02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C216EB" w14:textId="77777777" w:rsidR="00127F37" w:rsidRPr="00797117" w:rsidRDefault="00127F37" w:rsidP="00AA1ECC">
            <w:pPr>
              <w:ind w:right="-31"/>
              <w:jc w:val="center"/>
              <w:rPr>
                <w:sz w:val="24"/>
                <w:szCs w:val="24"/>
              </w:rPr>
            </w:pPr>
            <w:r w:rsidRPr="00797117">
              <w:rPr>
                <w:sz w:val="24"/>
                <w:szCs w:val="24"/>
              </w:rPr>
              <w:t>2006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637F9" w14:textId="77777777" w:rsidR="00127F37" w:rsidRPr="00797117" w:rsidRDefault="00127F37" w:rsidP="00AA1ECC">
            <w:pPr>
              <w:ind w:right="-31"/>
              <w:jc w:val="center"/>
              <w:rPr>
                <w:sz w:val="24"/>
                <w:szCs w:val="24"/>
              </w:rPr>
            </w:pPr>
            <w:r w:rsidRPr="00797117">
              <w:rPr>
                <w:sz w:val="24"/>
                <w:szCs w:val="24"/>
              </w:rPr>
              <w:t>160084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CE1603" w14:textId="77777777" w:rsidR="00127F37" w:rsidRPr="00797117" w:rsidRDefault="00127F37" w:rsidP="00AA1ECC">
            <w:pPr>
              <w:ind w:right="-31"/>
              <w:jc w:val="center"/>
              <w:rPr>
                <w:sz w:val="24"/>
                <w:szCs w:val="24"/>
              </w:rPr>
            </w:pPr>
            <w:r w:rsidRPr="00797117">
              <w:rPr>
                <w:sz w:val="24"/>
                <w:szCs w:val="24"/>
              </w:rPr>
              <w:t>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2F40A9" w14:textId="77777777" w:rsidR="00127F37" w:rsidRPr="00797117" w:rsidRDefault="00127F37" w:rsidP="00AA1ECC">
            <w:pPr>
              <w:ind w:right="-31"/>
              <w:jc w:val="center"/>
              <w:rPr>
                <w:sz w:val="24"/>
                <w:szCs w:val="24"/>
              </w:rPr>
            </w:pPr>
            <w:r w:rsidRPr="00797117">
              <w:rPr>
                <w:sz w:val="24"/>
                <w:szCs w:val="24"/>
              </w:rPr>
              <w:t>956,90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D08FDB" w14:textId="77777777" w:rsidR="00127F37" w:rsidRPr="00797117" w:rsidRDefault="00127F37" w:rsidP="00AA1ECC">
            <w:pPr>
              <w:ind w:right="-31"/>
              <w:jc w:val="center"/>
              <w:rPr>
                <w:sz w:val="24"/>
                <w:szCs w:val="24"/>
              </w:rPr>
            </w:pPr>
            <w:r w:rsidRPr="00797117">
              <w:rPr>
                <w:sz w:val="24"/>
                <w:szCs w:val="24"/>
              </w:rPr>
              <w:t>0,00</w:t>
            </w:r>
          </w:p>
        </w:tc>
      </w:tr>
      <w:tr w:rsidR="00127F37" w:rsidRPr="004F16D2" w14:paraId="775B348F" w14:textId="77777777" w:rsidTr="00AA1ECC">
        <w:tc>
          <w:tcPr>
            <w:tcW w:w="709" w:type="dxa"/>
            <w:tcBorders>
              <w:top w:val="single" w:sz="4" w:space="0" w:color="auto"/>
              <w:left w:val="single" w:sz="4" w:space="0" w:color="auto"/>
              <w:bottom w:val="single" w:sz="4" w:space="0" w:color="auto"/>
              <w:right w:val="single" w:sz="4" w:space="0" w:color="auto"/>
            </w:tcBorders>
            <w:vAlign w:val="center"/>
          </w:tcPr>
          <w:p w14:paraId="3DF99657" w14:textId="77777777" w:rsidR="00127F37" w:rsidRPr="00797117" w:rsidRDefault="00127F37" w:rsidP="00AA1ECC">
            <w:pPr>
              <w:autoSpaceDN w:val="0"/>
              <w:ind w:left="113" w:right="57"/>
              <w:contextualSpacing/>
              <w:jc w:val="both"/>
              <w:rPr>
                <w:sz w:val="24"/>
                <w:szCs w:val="24"/>
              </w:rPr>
            </w:pPr>
            <w:r>
              <w:rPr>
                <w:sz w:val="24"/>
                <w:szCs w:val="24"/>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096558" w14:textId="77777777" w:rsidR="00127F37" w:rsidRPr="00797117" w:rsidRDefault="00127F37" w:rsidP="00AA1ECC">
            <w:pPr>
              <w:ind w:right="-31" w:firstLine="29"/>
              <w:rPr>
                <w:sz w:val="24"/>
                <w:szCs w:val="24"/>
              </w:rPr>
            </w:pPr>
            <w:proofErr w:type="spellStart"/>
            <w:r w:rsidRPr="00797117">
              <w:rPr>
                <w:sz w:val="24"/>
                <w:szCs w:val="24"/>
              </w:rPr>
              <w:t>Marmitas</w:t>
            </w:r>
            <w:proofErr w:type="spellEnd"/>
            <w:r w:rsidRPr="00797117">
              <w:rPr>
                <w:sz w:val="24"/>
                <w:szCs w:val="24"/>
              </w:rPr>
              <w:t xml:space="preserve"> PMES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819D5D" w14:textId="77777777" w:rsidR="00127F37" w:rsidRPr="00797117" w:rsidRDefault="00127F37" w:rsidP="00AA1ECC">
            <w:pPr>
              <w:ind w:right="-31"/>
              <w:jc w:val="center"/>
              <w:rPr>
                <w:sz w:val="24"/>
                <w:szCs w:val="24"/>
              </w:rPr>
            </w:pPr>
            <w:r w:rsidRPr="00797117">
              <w:rPr>
                <w:sz w:val="24"/>
                <w:szCs w:val="24"/>
              </w:rPr>
              <w:t>2006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EBBB2" w14:textId="77777777" w:rsidR="00127F37" w:rsidRPr="00797117" w:rsidRDefault="00127F37" w:rsidP="00AA1ECC">
            <w:pPr>
              <w:ind w:right="-31"/>
              <w:jc w:val="center"/>
              <w:rPr>
                <w:sz w:val="24"/>
                <w:szCs w:val="24"/>
              </w:rPr>
            </w:pPr>
            <w:r w:rsidRPr="00797117">
              <w:rPr>
                <w:sz w:val="24"/>
                <w:szCs w:val="24"/>
              </w:rPr>
              <w:t>160086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F37D5F" w14:textId="77777777" w:rsidR="00127F37" w:rsidRPr="00797117" w:rsidRDefault="00127F37" w:rsidP="00AA1ECC">
            <w:pPr>
              <w:ind w:right="-31"/>
              <w:jc w:val="center"/>
              <w:rPr>
                <w:sz w:val="24"/>
                <w:szCs w:val="24"/>
              </w:rPr>
            </w:pPr>
            <w:r w:rsidRPr="00797117">
              <w:rPr>
                <w:sz w:val="24"/>
                <w:szCs w:val="24"/>
              </w:rPr>
              <w:t>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1D79F4" w14:textId="77777777" w:rsidR="00127F37" w:rsidRPr="00797117" w:rsidRDefault="00127F37" w:rsidP="00AA1ECC">
            <w:pPr>
              <w:ind w:right="-31"/>
              <w:jc w:val="center"/>
              <w:rPr>
                <w:sz w:val="24"/>
                <w:szCs w:val="24"/>
              </w:rPr>
            </w:pPr>
            <w:r w:rsidRPr="00797117">
              <w:rPr>
                <w:sz w:val="24"/>
                <w:szCs w:val="24"/>
              </w:rPr>
              <w:t>1161,96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DC7AAD" w14:textId="77777777" w:rsidR="00127F37" w:rsidRPr="00797117" w:rsidRDefault="00127F37" w:rsidP="00AA1ECC">
            <w:pPr>
              <w:ind w:right="-31"/>
              <w:jc w:val="center"/>
              <w:rPr>
                <w:sz w:val="24"/>
                <w:szCs w:val="24"/>
              </w:rPr>
            </w:pPr>
            <w:r w:rsidRPr="00797117">
              <w:rPr>
                <w:sz w:val="24"/>
                <w:szCs w:val="24"/>
              </w:rPr>
              <w:t>0,00</w:t>
            </w:r>
          </w:p>
        </w:tc>
      </w:tr>
      <w:tr w:rsidR="00127F37" w:rsidRPr="004F16D2" w14:paraId="639CDC83" w14:textId="77777777" w:rsidTr="00AA1ECC">
        <w:tc>
          <w:tcPr>
            <w:tcW w:w="709" w:type="dxa"/>
            <w:tcBorders>
              <w:top w:val="single" w:sz="4" w:space="0" w:color="auto"/>
              <w:left w:val="single" w:sz="4" w:space="0" w:color="auto"/>
              <w:bottom w:val="single" w:sz="4" w:space="0" w:color="auto"/>
              <w:right w:val="single" w:sz="4" w:space="0" w:color="auto"/>
            </w:tcBorders>
            <w:vAlign w:val="center"/>
          </w:tcPr>
          <w:p w14:paraId="00FC3994" w14:textId="77777777" w:rsidR="00127F37" w:rsidRPr="00797117" w:rsidRDefault="00127F37" w:rsidP="00AA1ECC">
            <w:pPr>
              <w:autoSpaceDN w:val="0"/>
              <w:ind w:left="360" w:right="57"/>
              <w:contextualSpacing/>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14:paraId="67399E55" w14:textId="77777777" w:rsidR="00127F37" w:rsidRPr="00797117" w:rsidRDefault="00127F37" w:rsidP="00AA1ECC">
            <w:pPr>
              <w:ind w:right="-31" w:firstLine="29"/>
              <w:rPr>
                <w:b/>
                <w:sz w:val="24"/>
                <w:szCs w:val="24"/>
              </w:rPr>
            </w:pPr>
            <w:r w:rsidRPr="00797117">
              <w:rPr>
                <w:b/>
                <w:sz w:val="24"/>
                <w:szCs w:val="24"/>
              </w:rPr>
              <w:t xml:space="preserve">                         Iš viso:</w:t>
            </w:r>
          </w:p>
        </w:tc>
        <w:tc>
          <w:tcPr>
            <w:tcW w:w="1134" w:type="dxa"/>
            <w:tcBorders>
              <w:top w:val="single" w:sz="4" w:space="0" w:color="auto"/>
              <w:left w:val="single" w:sz="4" w:space="0" w:color="auto"/>
              <w:bottom w:val="single" w:sz="4" w:space="0" w:color="auto"/>
              <w:right w:val="single" w:sz="4" w:space="0" w:color="auto"/>
            </w:tcBorders>
            <w:vAlign w:val="center"/>
          </w:tcPr>
          <w:p w14:paraId="287C0C3B" w14:textId="77777777" w:rsidR="00127F37" w:rsidRPr="00797117" w:rsidRDefault="00127F37" w:rsidP="00AA1ECC">
            <w:pPr>
              <w:ind w:right="-31"/>
              <w:jc w:val="center"/>
              <w:rPr>
                <w:b/>
                <w:sz w:val="24"/>
                <w:szCs w:val="24"/>
              </w:rPr>
            </w:pPr>
            <w:r w:rsidRPr="00797117">
              <w:rPr>
                <w:b/>
                <w:sz w:val="24"/>
                <w:szCs w:val="24"/>
              </w:rPr>
              <w:t>x</w:t>
            </w:r>
          </w:p>
        </w:tc>
        <w:tc>
          <w:tcPr>
            <w:tcW w:w="1417" w:type="dxa"/>
            <w:tcBorders>
              <w:top w:val="single" w:sz="4" w:space="0" w:color="auto"/>
              <w:left w:val="single" w:sz="4" w:space="0" w:color="auto"/>
              <w:bottom w:val="single" w:sz="4" w:space="0" w:color="auto"/>
              <w:right w:val="single" w:sz="4" w:space="0" w:color="auto"/>
            </w:tcBorders>
            <w:vAlign w:val="center"/>
          </w:tcPr>
          <w:p w14:paraId="39EE0136" w14:textId="77777777" w:rsidR="00127F37" w:rsidRPr="00797117" w:rsidRDefault="00127F37" w:rsidP="00AA1ECC">
            <w:pPr>
              <w:ind w:right="-31"/>
              <w:jc w:val="center"/>
              <w:rPr>
                <w:b/>
                <w:sz w:val="24"/>
                <w:szCs w:val="24"/>
              </w:rPr>
            </w:pPr>
            <w:r w:rsidRPr="00797117">
              <w:rPr>
                <w:b/>
                <w:sz w:val="24"/>
                <w:szCs w:val="24"/>
              </w:rPr>
              <w:t>x</w:t>
            </w:r>
          </w:p>
        </w:tc>
        <w:tc>
          <w:tcPr>
            <w:tcW w:w="850" w:type="dxa"/>
            <w:tcBorders>
              <w:top w:val="single" w:sz="4" w:space="0" w:color="auto"/>
              <w:left w:val="single" w:sz="4" w:space="0" w:color="auto"/>
              <w:bottom w:val="single" w:sz="4" w:space="0" w:color="auto"/>
              <w:right w:val="single" w:sz="4" w:space="0" w:color="auto"/>
            </w:tcBorders>
            <w:vAlign w:val="center"/>
          </w:tcPr>
          <w:p w14:paraId="7AB13CEB" w14:textId="77777777" w:rsidR="00127F37" w:rsidRPr="00797117" w:rsidRDefault="00127F37" w:rsidP="00AA1ECC">
            <w:pPr>
              <w:ind w:right="-31"/>
              <w:jc w:val="center"/>
              <w:rPr>
                <w:b/>
                <w:sz w:val="24"/>
                <w:szCs w:val="24"/>
              </w:rPr>
            </w:pPr>
            <w:r w:rsidRPr="00797117">
              <w:rPr>
                <w:b/>
                <w:sz w:val="24"/>
                <w:szCs w:val="24"/>
              </w:rPr>
              <w:t>3</w:t>
            </w:r>
          </w:p>
        </w:tc>
        <w:tc>
          <w:tcPr>
            <w:tcW w:w="1277" w:type="dxa"/>
            <w:tcBorders>
              <w:top w:val="single" w:sz="4" w:space="0" w:color="auto"/>
              <w:left w:val="single" w:sz="4" w:space="0" w:color="auto"/>
              <w:bottom w:val="single" w:sz="4" w:space="0" w:color="auto"/>
              <w:right w:val="single" w:sz="4" w:space="0" w:color="auto"/>
            </w:tcBorders>
            <w:vAlign w:val="center"/>
          </w:tcPr>
          <w:p w14:paraId="7C7B0E6F" w14:textId="77777777" w:rsidR="00127F37" w:rsidRPr="00797117" w:rsidRDefault="00127F37" w:rsidP="00AA1ECC">
            <w:pPr>
              <w:ind w:right="-31"/>
              <w:jc w:val="center"/>
              <w:rPr>
                <w:b/>
                <w:sz w:val="24"/>
                <w:szCs w:val="24"/>
              </w:rPr>
            </w:pPr>
            <w:r w:rsidRPr="00797117">
              <w:rPr>
                <w:b/>
                <w:sz w:val="24"/>
                <w:szCs w:val="24"/>
              </w:rPr>
              <w:t>3075,76</w:t>
            </w:r>
          </w:p>
        </w:tc>
        <w:tc>
          <w:tcPr>
            <w:tcW w:w="1559" w:type="dxa"/>
            <w:tcBorders>
              <w:top w:val="single" w:sz="4" w:space="0" w:color="auto"/>
              <w:left w:val="single" w:sz="4" w:space="0" w:color="auto"/>
              <w:bottom w:val="single" w:sz="4" w:space="0" w:color="auto"/>
              <w:right w:val="single" w:sz="4" w:space="0" w:color="auto"/>
            </w:tcBorders>
            <w:vAlign w:val="center"/>
          </w:tcPr>
          <w:p w14:paraId="17E5BD53" w14:textId="77777777" w:rsidR="00127F37" w:rsidRPr="00797117" w:rsidRDefault="00127F37" w:rsidP="00AA1ECC">
            <w:pPr>
              <w:ind w:right="-31"/>
              <w:jc w:val="center"/>
              <w:rPr>
                <w:sz w:val="24"/>
                <w:szCs w:val="24"/>
              </w:rPr>
            </w:pPr>
            <w:r w:rsidRPr="00797117">
              <w:rPr>
                <w:sz w:val="24"/>
                <w:szCs w:val="24"/>
              </w:rPr>
              <w:t>0,00</w:t>
            </w:r>
          </w:p>
        </w:tc>
      </w:tr>
    </w:tbl>
    <w:p w14:paraId="13C472BF" w14:textId="77777777" w:rsidR="00127F37" w:rsidRPr="004F16D2" w:rsidRDefault="00127F37" w:rsidP="00127F37">
      <w:pPr>
        <w:spacing w:after="0" w:line="240" w:lineRule="auto"/>
        <w:rPr>
          <w:rFonts w:ascii="Times New Roman" w:hAnsi="Times New Roman" w:cs="Times New Roman"/>
          <w:color w:val="000000"/>
          <w:sz w:val="24"/>
          <w:szCs w:val="24"/>
          <w:lang w:eastAsia="lt-LT"/>
        </w:rPr>
      </w:pPr>
    </w:p>
    <w:p w14:paraId="7272C51A" w14:textId="77777777" w:rsidR="00127F37" w:rsidRPr="004F16D2" w:rsidRDefault="00127F37" w:rsidP="00127F37">
      <w:pPr>
        <w:spacing w:after="0" w:line="240" w:lineRule="auto"/>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naudoti ir laikinai valdyti už nuomos mokestį, o nuomininkas įsipareigoja priimti turtą ir už jį mokėti nuomos mokestį.</w:t>
      </w:r>
    </w:p>
    <w:p w14:paraId="38006DBB"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 xml:space="preserve">1.2. Turtas skirtas </w:t>
      </w:r>
      <w:r w:rsidRPr="004F16D2">
        <w:rPr>
          <w:rFonts w:ascii="Times New Roman" w:eastAsia="Times New Roman" w:hAnsi="Times New Roman"/>
          <w:color w:val="000000"/>
          <w:sz w:val="24"/>
          <w:szCs w:val="24"/>
        </w:rPr>
        <w:t xml:space="preserve">Akmenės r. </w:t>
      </w:r>
      <w:proofErr w:type="spellStart"/>
      <w:r w:rsidRPr="004F16D2">
        <w:rPr>
          <w:rFonts w:ascii="Times New Roman" w:eastAsia="Times New Roman" w:hAnsi="Times New Roman"/>
          <w:color w:val="000000"/>
          <w:sz w:val="24"/>
          <w:szCs w:val="24"/>
        </w:rPr>
        <w:t>Dabikinės</w:t>
      </w:r>
      <w:proofErr w:type="spellEnd"/>
      <w:r w:rsidRPr="004F16D2">
        <w:rPr>
          <w:rFonts w:ascii="Times New Roman" w:eastAsia="Times New Roman" w:hAnsi="Times New Roman"/>
          <w:color w:val="000000"/>
          <w:sz w:val="24"/>
          <w:szCs w:val="24"/>
        </w:rPr>
        <w:t xml:space="preserve"> Vladimiro Zubovo mokyklos vaikų maitinimo paslaugai</w:t>
      </w:r>
      <w:r w:rsidRPr="004F16D2">
        <w:rPr>
          <w:rFonts w:ascii="Times New Roman" w:hAnsi="Times New Roman" w:cs="Times New Roman"/>
          <w:color w:val="000000"/>
          <w:sz w:val="24"/>
          <w:szCs w:val="24"/>
          <w:lang w:eastAsia="lt-LT"/>
        </w:rPr>
        <w:t xml:space="preserve"> teikti.</w:t>
      </w:r>
    </w:p>
    <w:p w14:paraId="037E7F5F" w14:textId="77777777" w:rsidR="00127F37" w:rsidRPr="004F16D2" w:rsidRDefault="00127F37" w:rsidP="00127F37">
      <w:pPr>
        <w:spacing w:after="0" w:line="240" w:lineRule="auto"/>
        <w:ind w:firstLine="60"/>
        <w:jc w:val="both"/>
        <w:rPr>
          <w:rFonts w:ascii="Times New Roman" w:hAnsi="Times New Roman" w:cs="Times New Roman"/>
          <w:color w:val="000000"/>
          <w:sz w:val="24"/>
          <w:szCs w:val="24"/>
          <w:lang w:eastAsia="lt-LT"/>
        </w:rPr>
      </w:pPr>
    </w:p>
    <w:p w14:paraId="26E90A39" w14:textId="77777777" w:rsidR="00127F37" w:rsidRPr="004F16D2" w:rsidRDefault="00127F37" w:rsidP="00127F37">
      <w:pPr>
        <w:spacing w:after="0" w:line="240" w:lineRule="auto"/>
        <w:jc w:val="center"/>
        <w:rPr>
          <w:rFonts w:ascii="Times New Roman" w:hAnsi="Times New Roman" w:cs="Times New Roman"/>
          <w:color w:val="000000"/>
          <w:sz w:val="24"/>
          <w:szCs w:val="24"/>
          <w:lang w:eastAsia="lt-LT"/>
        </w:rPr>
      </w:pPr>
      <w:r w:rsidRPr="004F16D2">
        <w:rPr>
          <w:rFonts w:ascii="Times New Roman" w:hAnsi="Times New Roman" w:cs="Times New Roman"/>
          <w:b/>
          <w:bCs/>
          <w:color w:val="000000"/>
          <w:sz w:val="24"/>
          <w:szCs w:val="24"/>
          <w:lang w:eastAsia="lt-LT"/>
        </w:rPr>
        <w:t>II. NUOMOS TERMINAS</w:t>
      </w:r>
    </w:p>
    <w:p w14:paraId="5539F4B6" w14:textId="77777777" w:rsidR="00127F37" w:rsidRPr="004F16D2" w:rsidRDefault="00127F37" w:rsidP="00127F37">
      <w:pPr>
        <w:spacing w:after="0" w:line="240" w:lineRule="auto"/>
        <w:ind w:firstLine="60"/>
        <w:jc w:val="both"/>
        <w:rPr>
          <w:rFonts w:ascii="Times New Roman" w:hAnsi="Times New Roman" w:cs="Times New Roman"/>
          <w:color w:val="000000"/>
          <w:sz w:val="24"/>
          <w:szCs w:val="24"/>
          <w:lang w:eastAsia="lt-LT"/>
        </w:rPr>
      </w:pPr>
    </w:p>
    <w:p w14:paraId="2B6DD950"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2.1. Turto nuomos terminas nustatomas ____________ nuo turto perdavimo ir priėmimo</w:t>
      </w:r>
    </w:p>
    <w:p w14:paraId="30369AD2" w14:textId="77777777" w:rsidR="00127F37" w:rsidRPr="004F16D2" w:rsidRDefault="00127F37" w:rsidP="00127F37">
      <w:pPr>
        <w:spacing w:after="0" w:line="240" w:lineRule="auto"/>
        <w:ind w:firstLine="4395"/>
        <w:jc w:val="both"/>
        <w:rPr>
          <w:rFonts w:ascii="Times New Roman" w:hAnsi="Times New Roman" w:cs="Times New Roman"/>
          <w:color w:val="000000"/>
          <w:sz w:val="20"/>
          <w:szCs w:val="20"/>
          <w:lang w:eastAsia="lt-LT"/>
        </w:rPr>
      </w:pPr>
      <w:r w:rsidRPr="004F16D2">
        <w:rPr>
          <w:rFonts w:ascii="Times New Roman" w:hAnsi="Times New Roman" w:cs="Times New Roman"/>
          <w:color w:val="000000"/>
          <w:sz w:val="20"/>
          <w:szCs w:val="20"/>
          <w:lang w:eastAsia="lt-LT"/>
        </w:rPr>
        <w:t>(skaičiais ir žodžiais)</w:t>
      </w:r>
    </w:p>
    <w:p w14:paraId="39DE2C14" w14:textId="77777777" w:rsidR="00127F37" w:rsidRPr="004F16D2" w:rsidRDefault="00127F37" w:rsidP="00127F37">
      <w:pPr>
        <w:spacing w:after="0" w:line="240" w:lineRule="auto"/>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akto pasirašymo dienos.</w:t>
      </w:r>
    </w:p>
    <w:p w14:paraId="1B4DC12D" w14:textId="77777777" w:rsidR="00127F37" w:rsidRPr="004F16D2" w:rsidRDefault="00127F37" w:rsidP="00127F37">
      <w:pPr>
        <w:keepNext/>
        <w:spacing w:after="0" w:line="240" w:lineRule="auto"/>
        <w:jc w:val="center"/>
        <w:rPr>
          <w:rFonts w:ascii="Times New Roman" w:hAnsi="Times New Roman" w:cs="Times New Roman"/>
          <w:color w:val="000000"/>
          <w:sz w:val="24"/>
          <w:szCs w:val="24"/>
          <w:lang w:eastAsia="lt-LT"/>
        </w:rPr>
      </w:pPr>
      <w:r w:rsidRPr="004F16D2">
        <w:rPr>
          <w:rFonts w:ascii="Times New Roman" w:hAnsi="Times New Roman" w:cs="Times New Roman"/>
          <w:b/>
          <w:bCs/>
          <w:color w:val="000000"/>
          <w:sz w:val="24"/>
          <w:szCs w:val="24"/>
          <w:lang w:eastAsia="lt-LT"/>
        </w:rPr>
        <w:t>III. NUOMOS MOKESTIS</w:t>
      </w:r>
    </w:p>
    <w:p w14:paraId="10F8A0E2" w14:textId="77777777" w:rsidR="00127F37" w:rsidRPr="004F16D2" w:rsidRDefault="00127F37" w:rsidP="00127F37">
      <w:pPr>
        <w:keepNext/>
        <w:spacing w:after="0" w:line="240" w:lineRule="auto"/>
        <w:ind w:firstLine="60"/>
        <w:jc w:val="both"/>
        <w:rPr>
          <w:rFonts w:ascii="Times New Roman" w:hAnsi="Times New Roman" w:cs="Times New Roman"/>
          <w:color w:val="000000"/>
          <w:sz w:val="24"/>
          <w:szCs w:val="24"/>
          <w:lang w:eastAsia="lt-LT"/>
        </w:rPr>
      </w:pPr>
    </w:p>
    <w:p w14:paraId="2D40C728" w14:textId="77777777" w:rsidR="00127F37" w:rsidRPr="004F16D2" w:rsidRDefault="00127F37" w:rsidP="00127F37">
      <w:pPr>
        <w:keepNext/>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3.1. Nuomininkas už turto nuomą įsipareigoja mokėti nuomotojui nuompinigius per mėnesį:</w:t>
      </w:r>
    </w:p>
    <w:p w14:paraId="29252731" w14:textId="77777777" w:rsidR="00127F37" w:rsidRPr="004F16D2" w:rsidRDefault="00127F37" w:rsidP="00127F37">
      <w:pPr>
        <w:keepNext/>
        <w:spacing w:after="0" w:line="240" w:lineRule="auto"/>
        <w:ind w:firstLine="720"/>
        <w:jc w:val="both"/>
        <w:rPr>
          <w:rFonts w:ascii="Times New Roman" w:hAnsi="Times New Roman" w:cs="Times New Roman"/>
          <w:sz w:val="24"/>
          <w:szCs w:val="24"/>
        </w:rPr>
      </w:pPr>
      <w:r w:rsidRPr="004F16D2">
        <w:rPr>
          <w:rFonts w:ascii="Times New Roman" w:hAnsi="Times New Roman" w:cs="Times New Roman"/>
          <w:sz w:val="24"/>
          <w:szCs w:val="24"/>
        </w:rPr>
        <w:t>nekilnojamąjį turtą – 85,58 kv. m ploto pa</w:t>
      </w:r>
      <w:r>
        <w:rPr>
          <w:rFonts w:ascii="Times New Roman" w:hAnsi="Times New Roman" w:cs="Times New Roman"/>
          <w:sz w:val="24"/>
          <w:szCs w:val="24"/>
        </w:rPr>
        <w:t xml:space="preserve">talpas – 33,38 Eur (trisdešimt trys eurai 38 centai </w:t>
      </w:r>
      <w:r w:rsidRPr="004F16D2">
        <w:rPr>
          <w:rFonts w:ascii="Times New Roman" w:hAnsi="Times New Roman" w:cs="Times New Roman"/>
          <w:sz w:val="24"/>
          <w:szCs w:val="24"/>
        </w:rPr>
        <w:t>);</w:t>
      </w:r>
    </w:p>
    <w:p w14:paraId="115D5E97" w14:textId="77777777" w:rsidR="00127F37" w:rsidRPr="004F16D2" w:rsidRDefault="00127F37" w:rsidP="00127F37">
      <w:pPr>
        <w:keepNext/>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sz w:val="24"/>
          <w:szCs w:val="24"/>
        </w:rPr>
        <w:t>ilgalaikį kilnojamąjį turtą – 38,45 E</w:t>
      </w:r>
      <w:r>
        <w:rPr>
          <w:rFonts w:ascii="Times New Roman" w:hAnsi="Times New Roman" w:cs="Times New Roman"/>
          <w:sz w:val="24"/>
          <w:szCs w:val="24"/>
        </w:rPr>
        <w:t>ur (trisdešimt aštuoni eurai 45 centai</w:t>
      </w:r>
      <w:r w:rsidRPr="004F16D2">
        <w:rPr>
          <w:rFonts w:ascii="Times New Roman" w:hAnsi="Times New Roman" w:cs="Times New Roman"/>
          <w:sz w:val="24"/>
          <w:szCs w:val="24"/>
        </w:rPr>
        <w:t>).</w:t>
      </w:r>
    </w:p>
    <w:p w14:paraId="46028DE3" w14:textId="77777777" w:rsidR="00127F37" w:rsidRPr="004F16D2" w:rsidRDefault="00127F37" w:rsidP="00127F37">
      <w:pPr>
        <w:spacing w:after="0" w:line="240" w:lineRule="auto"/>
        <w:ind w:firstLine="720"/>
        <w:jc w:val="both"/>
        <w:rPr>
          <w:rFonts w:ascii="Times New Roman" w:hAnsi="Times New Roman" w:cs="Times New Roman"/>
          <w:sz w:val="24"/>
          <w:szCs w:val="24"/>
          <w:lang w:eastAsia="lt-LT"/>
        </w:rPr>
      </w:pPr>
      <w:r w:rsidRPr="004F16D2">
        <w:rPr>
          <w:rFonts w:ascii="Times New Roman" w:hAnsi="Times New Roman" w:cs="Times New Roman"/>
          <w:sz w:val="24"/>
          <w:szCs w:val="24"/>
          <w:lang w:eastAsia="lt-LT"/>
        </w:rPr>
        <w:t>Jeigu nuomininkas yra pridėtinės vertės mokesčio (toliau – PVM) mokėtojas, – su PVM</w:t>
      </w:r>
    </w:p>
    <w:p w14:paraId="6B0A1ECB" w14:textId="77777777" w:rsidR="00127F37" w:rsidRPr="004F16D2" w:rsidRDefault="00127F37" w:rsidP="00127F37">
      <w:pPr>
        <w:spacing w:after="0" w:line="240" w:lineRule="auto"/>
        <w:jc w:val="both"/>
        <w:rPr>
          <w:rFonts w:ascii="Times New Roman" w:hAnsi="Times New Roman" w:cs="Times New Roman"/>
          <w:sz w:val="24"/>
          <w:szCs w:val="24"/>
          <w:lang w:eastAsia="lt-LT"/>
        </w:rPr>
      </w:pPr>
      <w:r w:rsidRPr="004F16D2">
        <w:rPr>
          <w:rFonts w:ascii="Times New Roman" w:hAnsi="Times New Roman" w:cs="Times New Roman"/>
          <w:sz w:val="24"/>
          <w:szCs w:val="24"/>
          <w:lang w:eastAsia="lt-LT"/>
        </w:rPr>
        <w:t>_________________________________.</w:t>
      </w:r>
    </w:p>
    <w:p w14:paraId="7E4C5012"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(suma skaičiais ir žodžiais)</w:t>
      </w:r>
    </w:p>
    <w:p w14:paraId="50A8CC55"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 xml:space="preserve">3.2. Nuomininkas, be nuompinigių, kas mėnesį moka mokesčius už </w:t>
      </w:r>
      <w:r w:rsidRPr="004F16D2">
        <w:rPr>
          <w:rFonts w:ascii="Times New Roman" w:hAnsi="Times New Roman" w:cs="Times New Roman"/>
          <w:sz w:val="24"/>
          <w:szCs w:val="24"/>
          <w:lang w:eastAsia="lt-LT"/>
        </w:rPr>
        <w:t xml:space="preserve">šaltą ir karštą </w:t>
      </w:r>
      <w:r w:rsidRPr="004F16D2">
        <w:rPr>
          <w:rFonts w:ascii="Times New Roman" w:hAnsi="Times New Roman" w:cs="Times New Roman"/>
          <w:color w:val="000000"/>
          <w:sz w:val="24"/>
          <w:szCs w:val="24"/>
          <w:lang w:eastAsia="lt-LT"/>
        </w:rPr>
        <w:t xml:space="preserve">vandenį, </w:t>
      </w:r>
      <w:r w:rsidRPr="004F16D2">
        <w:rPr>
          <w:rFonts w:ascii="Times New Roman" w:hAnsi="Times New Roman" w:cs="Times New Roman"/>
          <w:sz w:val="24"/>
          <w:szCs w:val="24"/>
          <w:lang w:eastAsia="lt-LT"/>
        </w:rPr>
        <w:t>elektros</w:t>
      </w:r>
      <w:r w:rsidRPr="004F16D2">
        <w:rPr>
          <w:rFonts w:ascii="Times New Roman" w:hAnsi="Times New Roman" w:cs="Times New Roman"/>
          <w:color w:val="000000"/>
          <w:sz w:val="24"/>
          <w:szCs w:val="24"/>
          <w:lang w:eastAsia="lt-LT"/>
        </w:rPr>
        <w:t xml:space="preserve"> energiją</w:t>
      </w:r>
      <w:r w:rsidRPr="004F16D2">
        <w:rPr>
          <w:rFonts w:ascii="Times New Roman" w:hAnsi="Times New Roman" w:cs="Times New Roman"/>
          <w:sz w:val="24"/>
          <w:szCs w:val="24"/>
          <w:lang w:eastAsia="lt-LT"/>
        </w:rPr>
        <w:t xml:space="preserve">, dujas </w:t>
      </w:r>
      <w:r w:rsidRPr="004F16D2">
        <w:rPr>
          <w:rFonts w:ascii="Times New Roman" w:hAnsi="Times New Roman" w:cs="Times New Roman"/>
          <w:color w:val="000000"/>
          <w:sz w:val="24"/>
          <w:szCs w:val="24"/>
          <w:lang w:eastAsia="lt-LT"/>
        </w:rPr>
        <w:t xml:space="preserve">ir komunalines </w:t>
      </w:r>
      <w:r w:rsidRPr="004F16D2">
        <w:rPr>
          <w:rFonts w:ascii="Times New Roman" w:hAnsi="Times New Roman" w:cs="Times New Roman"/>
          <w:sz w:val="24"/>
          <w:szCs w:val="24"/>
          <w:lang w:eastAsia="lt-LT"/>
        </w:rPr>
        <w:t>paslaugas (šiukšlių išvežimas</w:t>
      </w:r>
      <w:r w:rsidRPr="004F16D2">
        <w:rPr>
          <w:rFonts w:ascii="Times New Roman" w:hAnsi="Times New Roman" w:cs="Times New Roman"/>
          <w:color w:val="EE0000"/>
          <w:sz w:val="24"/>
          <w:szCs w:val="24"/>
          <w:lang w:eastAsia="lt-LT"/>
        </w:rPr>
        <w:t xml:space="preserve"> </w:t>
      </w:r>
      <w:r w:rsidRPr="004F16D2">
        <w:rPr>
          <w:rFonts w:ascii="Times New Roman" w:hAnsi="Times New Roman" w:cs="Times New Roman"/>
          <w:sz w:val="24"/>
          <w:szCs w:val="24"/>
          <w:lang w:eastAsia="lt-LT"/>
        </w:rPr>
        <w:t>ir kitas)</w:t>
      </w:r>
      <w:r w:rsidRPr="004F16D2">
        <w:rPr>
          <w:rFonts w:ascii="Times New Roman" w:hAnsi="Times New Roman" w:cs="Times New Roman"/>
          <w:color w:val="000000"/>
          <w:sz w:val="24"/>
          <w:szCs w:val="24"/>
          <w:lang w:eastAsia="lt-LT"/>
        </w:rPr>
        <w:t>. Nuomininkas už jam teikiamas paslaugas atsiskaito pagal atskirą susitarimą su nuomotoju.</w:t>
      </w:r>
    </w:p>
    <w:p w14:paraId="76B3B437"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3.3. Nuomininkas moka nuompinigius kas mėnesį  prieš prasidedant mėnesiui / , bet ne vėliau kaip iki einamojo mėnesio 10 (dešimtos)  (jeigu tai ne darbo diena, – iki kitos po jos einančios darbo dienos) pagal nuomotojo pateiktą sąskaitą.</w:t>
      </w:r>
    </w:p>
    <w:p w14:paraId="67158BED"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 xml:space="preserve">3.4. Nuomininkas nuomotojo pateiktą sąskaitą už </w:t>
      </w:r>
      <w:r w:rsidRPr="004F16D2">
        <w:rPr>
          <w:rFonts w:ascii="Times New Roman" w:hAnsi="Times New Roman" w:cs="Times New Roman"/>
          <w:sz w:val="24"/>
          <w:szCs w:val="24"/>
          <w:lang w:eastAsia="lt-LT"/>
        </w:rPr>
        <w:t>Sutarties 3.2. papunktyje nurodytas</w:t>
      </w:r>
      <w:r w:rsidRPr="004F16D2">
        <w:rPr>
          <w:rFonts w:ascii="Times New Roman" w:hAnsi="Times New Roman" w:cs="Times New Roman"/>
          <w:color w:val="000000"/>
          <w:sz w:val="24"/>
          <w:szCs w:val="24"/>
          <w:lang w:eastAsia="lt-LT"/>
        </w:rPr>
        <w:t xml:space="preserve"> paslaugas apmoka per 5 darbo dienas nuo sąskaitos gavimo.</w:t>
      </w:r>
    </w:p>
    <w:p w14:paraId="40A5FD4E"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 xml:space="preserve">3.5. Nuompinigiai ir </w:t>
      </w:r>
      <w:r w:rsidRPr="004F16D2">
        <w:rPr>
          <w:rFonts w:ascii="Times New Roman" w:hAnsi="Times New Roman" w:cs="Times New Roman"/>
          <w:sz w:val="24"/>
          <w:szCs w:val="24"/>
          <w:lang w:eastAsia="lt-LT"/>
        </w:rPr>
        <w:t>mokėjimai už Sutarties 3.2. papunktyje nurodytas</w:t>
      </w:r>
      <w:r w:rsidRPr="004F16D2">
        <w:rPr>
          <w:rFonts w:ascii="Times New Roman" w:hAnsi="Times New Roman" w:cs="Times New Roman"/>
          <w:color w:val="000000"/>
          <w:sz w:val="24"/>
          <w:szCs w:val="24"/>
          <w:lang w:eastAsia="lt-LT"/>
        </w:rPr>
        <w:t xml:space="preserve"> paslaugas pradedami skaičiuoti nuo turto perdavimo ir priėmimo akto pasirašymo dienos.</w:t>
      </w:r>
    </w:p>
    <w:p w14:paraId="3AF37CFE" w14:textId="77777777" w:rsidR="00127F37" w:rsidRPr="004F16D2" w:rsidRDefault="00127F37" w:rsidP="00127F37">
      <w:pPr>
        <w:spacing w:after="0" w:line="240" w:lineRule="auto"/>
        <w:ind w:firstLine="60"/>
        <w:jc w:val="both"/>
        <w:rPr>
          <w:rFonts w:ascii="Times New Roman" w:hAnsi="Times New Roman" w:cs="Times New Roman"/>
          <w:color w:val="000000"/>
          <w:sz w:val="24"/>
          <w:szCs w:val="24"/>
          <w:lang w:eastAsia="lt-LT"/>
        </w:rPr>
      </w:pPr>
    </w:p>
    <w:p w14:paraId="2A0EE614" w14:textId="77777777" w:rsidR="00127F37" w:rsidRPr="004F16D2" w:rsidRDefault="00127F37" w:rsidP="00127F37">
      <w:pPr>
        <w:spacing w:after="0" w:line="240" w:lineRule="auto"/>
        <w:jc w:val="center"/>
        <w:rPr>
          <w:rFonts w:ascii="Times New Roman" w:hAnsi="Times New Roman" w:cs="Times New Roman"/>
          <w:color w:val="000000"/>
          <w:sz w:val="24"/>
          <w:szCs w:val="24"/>
          <w:lang w:eastAsia="lt-LT"/>
        </w:rPr>
      </w:pPr>
      <w:r w:rsidRPr="004F16D2">
        <w:rPr>
          <w:rFonts w:ascii="Times New Roman" w:hAnsi="Times New Roman" w:cs="Times New Roman"/>
          <w:b/>
          <w:bCs/>
          <w:color w:val="000000"/>
          <w:sz w:val="24"/>
          <w:szCs w:val="24"/>
          <w:lang w:eastAsia="lt-LT"/>
        </w:rPr>
        <w:t>IV. ŠALIŲ TEISĖS IR PAREIGOS</w:t>
      </w:r>
    </w:p>
    <w:p w14:paraId="189D63E3" w14:textId="77777777" w:rsidR="00127F37" w:rsidRPr="004F16D2" w:rsidRDefault="00127F37" w:rsidP="00127F37">
      <w:pPr>
        <w:spacing w:after="0" w:line="240" w:lineRule="auto"/>
        <w:ind w:firstLine="60"/>
        <w:jc w:val="both"/>
        <w:rPr>
          <w:rFonts w:ascii="Times New Roman" w:hAnsi="Times New Roman" w:cs="Times New Roman"/>
          <w:color w:val="000000"/>
          <w:sz w:val="24"/>
          <w:szCs w:val="24"/>
          <w:lang w:eastAsia="lt-LT"/>
        </w:rPr>
      </w:pPr>
    </w:p>
    <w:p w14:paraId="690DAE0A"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4.1. Nuomotojas įsipareigoja:</w:t>
      </w:r>
    </w:p>
    <w:p w14:paraId="4CDAA6C6"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4.1.1. per 3 (tris) darbo dienas nuo Sutarties pasirašymo perduoti nuomininkui Sutarties 1.1 papunktyje nurodytą turtą pagal turto perdavimo ir priėmimo aktą;</w:t>
      </w:r>
    </w:p>
    <w:p w14:paraId="7B3CDE68"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4.1.2. Sutarties galiojimo laikotarpiu atlikti nuomojamo turto ar su juo susijusių inžinerinių sistemų kapitalinio remonto darbus, kai atliekami viso objekto, kurio dalis nuomojama, arba su tuo objektu susijusių inžinerinių tinklų kapitalinio remonto darbai;</w:t>
      </w:r>
    </w:p>
    <w:p w14:paraId="692D2BDF"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4.1.3. informuoti nuomininką apie išorinių inžinerinių tinklų ir komunikacijų remonto darbus, kurie trukdytų nuomininko veiklai, per 3 darbo dienas nuo tokių aplinkybių sužinojimo; nuomotojas neatsako už šildymo, vandentiekio ir elektros tinklų sutrikimus, jeigu šie sutrikimai įvyksta ne dėl nuomotojo kaltės;</w:t>
      </w:r>
    </w:p>
    <w:p w14:paraId="04F90007"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lastRenderedPageBreak/>
        <w:t>4.1.4. pasibaigus Sutarties galiojimo terminui arba Sutartį nutraukus prieš terminą, priimti iš nuomininko turtą;</w:t>
      </w:r>
    </w:p>
    <w:p w14:paraId="5F82C33D"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4.2. Nuomotojas turi teisę Sutarties galiojimo laikotarpiu tikrinti išnuomotą turtą, taip pat turi kitų teisių ir pareigų, nustatytų Sutartyje ir teisės aktuose.</w:t>
      </w:r>
    </w:p>
    <w:p w14:paraId="3688EBEE"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4.3. Nuomininkas įsipareigoja:</w:t>
      </w:r>
    </w:p>
    <w:p w14:paraId="3DCFCB19"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4.3.1. per 5 (penkias) darbo dienas nuo priėmimo ir perdavimo akto pasirašymo įregistruoti nuomos sutartį valstybės įmonėje Registrų centre;</w:t>
      </w:r>
    </w:p>
    <w:p w14:paraId="67AF5C6A"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4.3.2. per 3 (tris) darbo dienas nuo Sutarties pasirašymo priimti Sutarties 1.1 papunktyje nurodytą turtą pagal turto perdavimo ir priėmimo aktą;</w:t>
      </w:r>
    </w:p>
    <w:p w14:paraId="4D7942A5"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4.3.3. laiku mokėti Sutartyje nustatytą nuomos mokestį ir kitus pagal Sutartį priklausančias įmokas ir mokesčius;</w:t>
      </w:r>
    </w:p>
    <w:p w14:paraId="3FFEA29C"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4.3.4. naudoti turtą pagal paskirtį, nurodytą Sutarties 1.2 papunktyje, vadovautis nustatytais šios paskirties turto priežiūros, priešgaisrinės saugos ir sanitariniais reikalavimais, užtikrinti jo gerą būklę (atsižvelgdamas į normalų nusidėvėjimą), saugoti turtą nuo sugadinimo, dingimo;</w:t>
      </w:r>
    </w:p>
    <w:p w14:paraId="26B11F61"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4.3.5. sudaryti nuomotojui sąlygas tikrinti nuomojamo turto būklę;</w:t>
      </w:r>
    </w:p>
    <w:p w14:paraId="740D8482"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4.3.6. pasibaigus Sutarties galiojimo terminui arba Sutartį nutraukus prieš terminą, perduoti turtą pagal turto perdavimo ir priėmimo aktą tvarkingą, tokios pat būklės, kokios jis perduotas nuomininkui, atsižvelgdamas į fizinį turto nusidėvėjimą, su visais padarytais pertvarkymais, kurių negalima atskirti nepadarant žalos turtui; nuomininkui neatlyginamos turto pagerinimo išlaidos, todėl nuomininkas, pasibaigus Sutarčiai ar ją nutraukus, neturi teisės reikalauti kompensacijos už turto pagerinimą.</w:t>
      </w:r>
    </w:p>
    <w:p w14:paraId="45A158E0" w14:textId="77777777" w:rsidR="00127F37" w:rsidRPr="004F16D2" w:rsidRDefault="00127F37" w:rsidP="00127F37">
      <w:pPr>
        <w:spacing w:after="0" w:line="240" w:lineRule="auto"/>
        <w:ind w:firstLine="720"/>
        <w:jc w:val="both"/>
        <w:rPr>
          <w:rFonts w:ascii="Times New Roman" w:hAnsi="Times New Roman" w:cs="Times New Roman"/>
          <w:sz w:val="24"/>
          <w:szCs w:val="24"/>
          <w:lang w:eastAsia="lt-LT"/>
        </w:rPr>
      </w:pPr>
      <w:r w:rsidRPr="004F16D2">
        <w:rPr>
          <w:rFonts w:ascii="Times New Roman" w:hAnsi="Times New Roman" w:cs="Times New Roman"/>
          <w:sz w:val="24"/>
          <w:szCs w:val="24"/>
          <w:lang w:eastAsia="lt-LT"/>
        </w:rPr>
        <w:t>4.3.7. raštu kreiptis į Nacionalinę žemės tarnybą prie Žemės ūkio ministerijos dėl žemės sklypo, priskirto pastatui eksploatuoti, nuomos/panaudos sutarties sudarymo, nurodydamas, kad pasibaigus pastatų nuomos terminui pasibaigia ir žemės sklypo nuomos/panaudos sutarties terminas. Šis terminas nurodomas ir žemės sklypo nuomos/panaudos sutartyje. Žemės sklypo nuomos/panaudos sutartį įregistruoja Nekilnojamojo turto registre. Šio punkto nuostatos Nuomininkui netaikomos, jei Nacionalinė žemės tarnyba prie Žemės ūkio ministerijos priima sprendimą arba nurodo, kad žemės sklypo nuomos/panaudos sutarties sudaryti nereikia;</w:t>
      </w:r>
    </w:p>
    <w:p w14:paraId="59DB67B5" w14:textId="77777777" w:rsidR="00127F37" w:rsidRPr="004F16D2" w:rsidRDefault="00127F37" w:rsidP="00127F37">
      <w:pPr>
        <w:spacing w:after="0" w:line="240" w:lineRule="auto"/>
        <w:ind w:firstLine="720"/>
        <w:jc w:val="both"/>
        <w:rPr>
          <w:rFonts w:ascii="Times New Roman" w:hAnsi="Times New Roman" w:cs="Times New Roman"/>
          <w:sz w:val="24"/>
          <w:szCs w:val="24"/>
          <w:lang w:eastAsia="lt-LT"/>
        </w:rPr>
      </w:pPr>
      <w:r w:rsidRPr="004F16D2">
        <w:rPr>
          <w:rFonts w:ascii="Times New Roman" w:hAnsi="Times New Roman" w:cs="Times New Roman"/>
          <w:sz w:val="24"/>
          <w:szCs w:val="24"/>
          <w:lang w:eastAsia="lt-LT"/>
        </w:rPr>
        <w:t>4.3.8. pateikti per 5 darbo dienas Nuomotojui žemės sklypo nuomos/panaudos sutarties kopiją.</w:t>
      </w:r>
    </w:p>
    <w:p w14:paraId="51267EE4"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4.4. Nuomininkas turi ir kitų teisių ir pareigų, nustatytų Sutartyje ir teisės aktuose.</w:t>
      </w:r>
    </w:p>
    <w:p w14:paraId="4CDEDF7F"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4.5. Nuomininkas neturi teisės perleisti visų ar dalies savo teisių ir (ar) pareigų, kylančių iš Sutarties, įkeisti turto nuomos teisės ar perduoti jos kaip turtinio įnašo kuriam nors trečiajam asmeniui ar kitaip suvaržyti Sutartyje nustatytų turto nuomos teisių.</w:t>
      </w:r>
    </w:p>
    <w:p w14:paraId="1D30EFD8"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4.6. Sutartis nesuteikia nuomininkui teisės nuomojamo turto adresu registruoti savo ar savo filialų, atstovybių ar patronuojamųjų įmonių, taip pat klientų ar kitų susijusių asmenų buveinių.</w:t>
      </w:r>
    </w:p>
    <w:p w14:paraId="796DE9BD"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4.7. Nuomininkui draudžiama be rašytinio nuomotojo sutikimo atlikti statinio kapitalinio remonto ar rekonstravimo darbus. Nuomininkas turi teisę be išankstinio nuomotojo sutikimo savo lėšomis atlikti turto pertvarkymus, reikalingus tam, kad turtą būtų galima naudoti pagal paskirtį, nurodytą Sutarties 1.2 papunktyje, su sąlyga, kad tokie pertvarkymai nesusiję su statinio rekonstravimu ar kapitaliniu remontu, kaip jie apibrėžti Lietuvos Respublikos statybos įstatyme.</w:t>
      </w:r>
    </w:p>
    <w:p w14:paraId="08ACE150" w14:textId="77777777" w:rsidR="00127F37" w:rsidRPr="004F16D2" w:rsidRDefault="00127F37" w:rsidP="00127F37">
      <w:pPr>
        <w:spacing w:after="0" w:line="240" w:lineRule="auto"/>
        <w:ind w:firstLine="720"/>
        <w:jc w:val="both"/>
        <w:rPr>
          <w:rFonts w:ascii="Times New Roman" w:hAnsi="Times New Roman" w:cs="Times New Roman"/>
          <w:sz w:val="24"/>
          <w:szCs w:val="24"/>
          <w:lang w:eastAsia="lt-LT"/>
        </w:rPr>
      </w:pPr>
      <w:r w:rsidRPr="004F16D2">
        <w:rPr>
          <w:rFonts w:ascii="Times New Roman" w:hAnsi="Times New Roman" w:cs="Times New Roman"/>
          <w:sz w:val="24"/>
          <w:szCs w:val="24"/>
          <w:lang w:eastAsia="lt-LT"/>
        </w:rPr>
        <w:t xml:space="preserve">4.8. </w:t>
      </w:r>
      <w:r w:rsidRPr="004F16D2">
        <w:rPr>
          <w:rFonts w:ascii="Times New Roman" w:eastAsia="Calibri" w:hAnsi="Times New Roman" w:cs="Times New Roman"/>
          <w:sz w:val="24"/>
          <w:szCs w:val="24"/>
          <w:lang w:eastAsia="lt-LT"/>
        </w:rPr>
        <w:t xml:space="preserve">Nuomininkas neturi teisės subnuomoti turto (ar jo dalies) </w:t>
      </w:r>
      <w:r w:rsidRPr="004F16D2">
        <w:rPr>
          <w:rFonts w:ascii="Times New Roman" w:hAnsi="Times New Roman" w:cs="Times New Roman"/>
          <w:sz w:val="24"/>
          <w:szCs w:val="24"/>
          <w:lang w:eastAsia="lt-LT"/>
        </w:rPr>
        <w:t>be Savivaldybės administracijos direktoriaus rašytinio leidimo.</w:t>
      </w:r>
    </w:p>
    <w:p w14:paraId="6B4C7208" w14:textId="77777777" w:rsidR="00127F37" w:rsidRPr="004F16D2" w:rsidRDefault="00127F37" w:rsidP="00127F37">
      <w:pPr>
        <w:spacing w:after="0" w:line="240" w:lineRule="auto"/>
        <w:ind w:firstLine="60"/>
        <w:jc w:val="center"/>
        <w:rPr>
          <w:rFonts w:ascii="Times New Roman" w:hAnsi="Times New Roman" w:cs="Times New Roman"/>
          <w:color w:val="000000"/>
          <w:sz w:val="24"/>
          <w:szCs w:val="24"/>
          <w:lang w:eastAsia="lt-LT"/>
        </w:rPr>
      </w:pPr>
    </w:p>
    <w:p w14:paraId="6EBF910B" w14:textId="77777777" w:rsidR="00127F37" w:rsidRPr="004F16D2" w:rsidRDefault="00127F37" w:rsidP="00127F37">
      <w:pPr>
        <w:spacing w:after="0" w:line="240" w:lineRule="auto"/>
        <w:jc w:val="center"/>
        <w:rPr>
          <w:rFonts w:ascii="Times New Roman" w:hAnsi="Times New Roman" w:cs="Times New Roman"/>
          <w:color w:val="000000"/>
          <w:sz w:val="24"/>
          <w:szCs w:val="24"/>
          <w:lang w:eastAsia="lt-LT"/>
        </w:rPr>
      </w:pPr>
      <w:r w:rsidRPr="004F16D2">
        <w:rPr>
          <w:rFonts w:ascii="Times New Roman" w:hAnsi="Times New Roman" w:cs="Times New Roman"/>
          <w:b/>
          <w:bCs/>
          <w:color w:val="000000"/>
          <w:sz w:val="24"/>
          <w:szCs w:val="24"/>
          <w:lang w:eastAsia="lt-LT"/>
        </w:rPr>
        <w:t>V. ŠALIŲ ATSAKOMYBĖ</w:t>
      </w:r>
    </w:p>
    <w:p w14:paraId="462C41D1" w14:textId="77777777" w:rsidR="00127F37" w:rsidRPr="004F16D2" w:rsidRDefault="00127F37" w:rsidP="00127F37">
      <w:pPr>
        <w:spacing w:after="0" w:line="240" w:lineRule="auto"/>
        <w:ind w:firstLine="60"/>
        <w:jc w:val="center"/>
        <w:rPr>
          <w:rFonts w:ascii="Times New Roman" w:hAnsi="Times New Roman" w:cs="Times New Roman"/>
          <w:color w:val="000000"/>
          <w:sz w:val="24"/>
          <w:szCs w:val="24"/>
          <w:lang w:eastAsia="lt-LT"/>
        </w:rPr>
      </w:pPr>
    </w:p>
    <w:p w14:paraId="2AE5BB48"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5.1. Nuomininkas, per Sutartyje nustatytus terminus nesumokėjęs nuompinigių ir (ar) kitų mokesčių ir įmokų, privalo mokėti nuomotojui 0,05 procento dydžio delspinigius nuo visos nesumokėtos sumos už kiekvieną pavėluotą dieną.</w:t>
      </w:r>
    </w:p>
    <w:p w14:paraId="4A4E7027"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5.2. Delspinigių sumokėjimas neatleidžia nuomininko nuo pagrindinės prievolės įvykdymo.</w:t>
      </w:r>
    </w:p>
    <w:p w14:paraId="3E316E72"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lastRenderedPageBreak/>
        <w:t>5.3. Už turto pabloginimą nuomininkas atsako Lietuvos Respublikos civilinio kodekso 6.500 straipsnyje nustatyta tvarka.</w:t>
      </w:r>
    </w:p>
    <w:p w14:paraId="0966E2EF" w14:textId="77777777" w:rsidR="00127F37" w:rsidRPr="004F16D2" w:rsidRDefault="00127F37" w:rsidP="00127F37">
      <w:pPr>
        <w:spacing w:after="0" w:line="240" w:lineRule="auto"/>
        <w:ind w:firstLine="60"/>
        <w:jc w:val="center"/>
        <w:rPr>
          <w:rFonts w:ascii="Times New Roman" w:hAnsi="Times New Roman" w:cs="Times New Roman"/>
          <w:color w:val="000000"/>
          <w:sz w:val="24"/>
          <w:szCs w:val="24"/>
          <w:lang w:eastAsia="lt-LT"/>
        </w:rPr>
      </w:pPr>
    </w:p>
    <w:p w14:paraId="4B1CA44B" w14:textId="77777777" w:rsidR="00127F37" w:rsidRPr="004F16D2" w:rsidRDefault="00127F37" w:rsidP="00127F37">
      <w:pPr>
        <w:spacing w:after="0" w:line="240" w:lineRule="auto"/>
        <w:jc w:val="center"/>
        <w:rPr>
          <w:rFonts w:ascii="Times New Roman" w:hAnsi="Times New Roman" w:cs="Times New Roman"/>
          <w:b/>
          <w:bCs/>
          <w:color w:val="000000"/>
          <w:sz w:val="24"/>
          <w:szCs w:val="24"/>
          <w:lang w:eastAsia="lt-LT"/>
        </w:rPr>
      </w:pPr>
      <w:r w:rsidRPr="004F16D2">
        <w:rPr>
          <w:rFonts w:ascii="Times New Roman" w:hAnsi="Times New Roman" w:cs="Times New Roman"/>
          <w:b/>
          <w:bCs/>
          <w:color w:val="000000"/>
          <w:sz w:val="24"/>
          <w:szCs w:val="24"/>
          <w:lang w:eastAsia="lt-LT"/>
        </w:rPr>
        <w:t>VI. SUTARTIES GALIOJIMAS, ATNAUJINIMAS,</w:t>
      </w:r>
    </w:p>
    <w:p w14:paraId="24D7B74D" w14:textId="77777777" w:rsidR="00127F37" w:rsidRPr="004F16D2" w:rsidRDefault="00127F37" w:rsidP="00127F37">
      <w:pPr>
        <w:spacing w:after="0" w:line="240" w:lineRule="auto"/>
        <w:jc w:val="center"/>
        <w:rPr>
          <w:rFonts w:ascii="Times New Roman" w:hAnsi="Times New Roman" w:cs="Times New Roman"/>
          <w:color w:val="000000"/>
          <w:sz w:val="24"/>
          <w:szCs w:val="24"/>
          <w:lang w:eastAsia="lt-LT"/>
        </w:rPr>
      </w:pPr>
      <w:r w:rsidRPr="004F16D2">
        <w:rPr>
          <w:rFonts w:ascii="Times New Roman" w:hAnsi="Times New Roman" w:cs="Times New Roman"/>
          <w:b/>
          <w:bCs/>
          <w:color w:val="000000"/>
          <w:sz w:val="24"/>
          <w:szCs w:val="24"/>
          <w:lang w:eastAsia="lt-LT"/>
        </w:rPr>
        <w:t>PAKEITIMAS IR PASIBAIGIMAS</w:t>
      </w:r>
    </w:p>
    <w:p w14:paraId="029FC797" w14:textId="77777777" w:rsidR="00127F37" w:rsidRPr="004F16D2" w:rsidRDefault="00127F37" w:rsidP="00127F37">
      <w:pPr>
        <w:spacing w:after="0" w:line="240" w:lineRule="auto"/>
        <w:ind w:firstLine="60"/>
        <w:jc w:val="center"/>
        <w:rPr>
          <w:rFonts w:ascii="Times New Roman" w:hAnsi="Times New Roman" w:cs="Times New Roman"/>
          <w:color w:val="000000"/>
          <w:sz w:val="24"/>
          <w:szCs w:val="24"/>
          <w:lang w:eastAsia="lt-LT"/>
        </w:rPr>
      </w:pPr>
    </w:p>
    <w:p w14:paraId="46B88B53"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 xml:space="preserve">6.1. </w:t>
      </w:r>
      <w:r w:rsidRPr="004F16D2">
        <w:rPr>
          <w:rFonts w:ascii="Times New Roman" w:hAnsi="Times New Roman" w:cs="Times New Roman"/>
          <w:sz w:val="24"/>
          <w:szCs w:val="24"/>
          <w:lang w:eastAsia="lt-LT"/>
        </w:rPr>
        <w:t xml:space="preserve">Ši sutartis įsigalioja nuo 2026 m. rugsėjo 1 d.  ir </w:t>
      </w:r>
      <w:r w:rsidRPr="004F16D2">
        <w:rPr>
          <w:rFonts w:ascii="Times New Roman" w:hAnsi="Times New Roman" w:cs="Times New Roman"/>
          <w:color w:val="000000"/>
          <w:sz w:val="24"/>
          <w:szCs w:val="24"/>
          <w:lang w:eastAsia="lt-LT"/>
        </w:rPr>
        <w:t>galioja, iki visiškai ir tinkamai įvykdomi Sutartyje nustatyti įsipareigojimai arba Sutartis nutraukiama Sutartyje ir (ar) teisės aktuose nustatyta tvarka.</w:t>
      </w:r>
    </w:p>
    <w:p w14:paraId="30C5D416"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 xml:space="preserve">6.2. Nuomininkas, per visą nuomos terminą laikęsis savo įsipareigojimų pagal Sutartį, nuomos terminui pasibaigus turės pirmenybės teisę prieš kitus asmenis sudaryti naują turto </w:t>
      </w:r>
      <w:r w:rsidRPr="004F16D2">
        <w:rPr>
          <w:rFonts w:ascii="Times New Roman" w:hAnsi="Times New Roman" w:cs="Times New Roman"/>
          <w:sz w:val="24"/>
          <w:szCs w:val="24"/>
          <w:lang w:eastAsia="lt-LT"/>
        </w:rPr>
        <w:t xml:space="preserve">nuomos sutartį papildomam terminui, išskyrus atvejus, kuomet nuomos santykiai truko 10 metų </w:t>
      </w:r>
      <w:r w:rsidRPr="004F16D2">
        <w:rPr>
          <w:rFonts w:ascii="Times New Roman" w:hAnsi="Times New Roman" w:cs="Times New Roman"/>
          <w:bCs/>
          <w:sz w:val="24"/>
          <w:szCs w:val="24"/>
          <w:lang w:eastAsia="lt-LT"/>
        </w:rPr>
        <w:t>(įskaitant nuomos termino pratęsimą</w:t>
      </w:r>
      <w:r w:rsidRPr="004F16D2">
        <w:rPr>
          <w:rFonts w:ascii="Times New Roman" w:hAnsi="Times New Roman" w:cs="Times New Roman"/>
          <w:sz w:val="24"/>
          <w:szCs w:val="24"/>
          <w:lang w:eastAsia="lt-LT"/>
        </w:rPr>
        <w:t xml:space="preserve">). Nuomotojas ne vėliau kaip prieš 2 (du) mėnesius </w:t>
      </w:r>
      <w:r w:rsidRPr="004F16D2">
        <w:rPr>
          <w:rFonts w:ascii="Times New Roman" w:hAnsi="Times New Roman" w:cs="Times New Roman"/>
          <w:color w:val="000000"/>
          <w:sz w:val="24"/>
          <w:szCs w:val="24"/>
          <w:lang w:eastAsia="lt-LT"/>
        </w:rPr>
        <w:t>iki nuomos termino pabaigos raštu informuoja nuomininką apie siūlymą sudaryti naują turto nuomos sutartį papildomam terminui, nurodydamas nuomos terminą, nuomos mokestį ir kitas nuomos sąlygas, kurias nuomotojas laiko esant svarbiomis. Nuomininkas privalo ne vėliau kaip per 1 (vieną) mėnesį nuo nuomotojo pranešimo gavimo dienos raštu atsakyti nuomotojui, ar sutinka sudaryti turto nuomos sutartį papildomam terminui. Nuomininkui raštu neatsakius nuomotojui per 1 (vieną) mėnesį nuo pranešimo iš nuomotojo gavimo dienos, laikoma, kad nuomininkas atsisako sudaryti turto nuomos sutartį papildomam terminui nuomotojo pasiūlytomis sąlygomis.</w:t>
      </w:r>
    </w:p>
    <w:p w14:paraId="30660DCF"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6.3. Nuomininkas neturės pirmenybės teisės sudaryti naujos turto nuomos sutarties papildomam terminui, jeigu nuomotojas iki nuomos termino pabaigos bus pareiškęs nuomininkui bent vieną pagrįstą rašytinį įspėjimą dėl Sutarties nuostatų pažeidimo. Tokiu atveju, pasibaigus turto nuomos terminui, nuomotojas turės teisę (tačiau neprivalės) pasiūlyti nuomininkui išsinuomoti turtą tokiomis pat ar naujomis nuomotojo nuožiūra nurodytomis sąlygomis ir terminais.</w:t>
      </w:r>
    </w:p>
    <w:p w14:paraId="562C926B"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6.4. Visi Sutarties pakeitimai, papildymai ir priedai galioja, jeigu jie sudaryti raštu ir pasirašyti Sutarties šalių.</w:t>
      </w:r>
    </w:p>
    <w:p w14:paraId="06F9F302"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6.5. Ši Sutartis pasibaigia arba gali būti nutraukta:</w:t>
      </w:r>
    </w:p>
    <w:p w14:paraId="3DEC48ED"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6.5.1. pasibaigus nuomos terminui;</w:t>
      </w:r>
    </w:p>
    <w:p w14:paraId="2CB68497"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6.5.2. Sutarties šalių susitarimu, įspėjus šalį prieš 1 mėnesį;</w:t>
      </w:r>
    </w:p>
    <w:p w14:paraId="71095C2F"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6.5.3. jei nuomininkas nemoka nuomos mokesčio daugiau kaip 2 mėnesius;</w:t>
      </w:r>
    </w:p>
    <w:p w14:paraId="0F227448"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6.5.4. kitais Lietuvos Respublikos civilinio kodekso nustatytais atvejais ir tvarka;</w:t>
      </w:r>
    </w:p>
    <w:p w14:paraId="37D3B5B7"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6.5.5. Lietuvos Respublikos civilinio kodekso nustatyta tvarka, kai išnuomoto turto reikia Savivaldybės funkcijoms atlikti.</w:t>
      </w:r>
    </w:p>
    <w:p w14:paraId="4FEEF2DD" w14:textId="77777777" w:rsidR="00127F37" w:rsidRPr="004F16D2" w:rsidRDefault="00127F37" w:rsidP="00127F37">
      <w:pPr>
        <w:spacing w:after="0" w:line="240" w:lineRule="auto"/>
        <w:ind w:firstLine="60"/>
        <w:jc w:val="center"/>
        <w:rPr>
          <w:rFonts w:ascii="Times New Roman" w:hAnsi="Times New Roman" w:cs="Times New Roman"/>
          <w:color w:val="000000"/>
          <w:sz w:val="24"/>
          <w:szCs w:val="24"/>
          <w:lang w:eastAsia="lt-LT"/>
        </w:rPr>
      </w:pPr>
    </w:p>
    <w:p w14:paraId="1CE7E9C5" w14:textId="77777777" w:rsidR="00127F37" w:rsidRPr="004F16D2" w:rsidRDefault="00127F37" w:rsidP="00127F37">
      <w:pPr>
        <w:spacing w:after="0" w:line="240" w:lineRule="auto"/>
        <w:jc w:val="center"/>
        <w:rPr>
          <w:rFonts w:ascii="Times New Roman" w:hAnsi="Times New Roman" w:cs="Times New Roman"/>
          <w:color w:val="000000"/>
          <w:sz w:val="24"/>
          <w:szCs w:val="24"/>
          <w:lang w:eastAsia="lt-LT"/>
        </w:rPr>
      </w:pPr>
      <w:r w:rsidRPr="004F16D2">
        <w:rPr>
          <w:rFonts w:ascii="Times New Roman" w:hAnsi="Times New Roman" w:cs="Times New Roman"/>
          <w:b/>
          <w:bCs/>
          <w:caps/>
          <w:color w:val="000000"/>
          <w:sz w:val="24"/>
          <w:szCs w:val="24"/>
          <w:lang w:eastAsia="lt-LT"/>
        </w:rPr>
        <w:t>VII. NENUGALIMOS JĖGOS (</w:t>
      </w:r>
      <w:r w:rsidRPr="004F16D2">
        <w:rPr>
          <w:rFonts w:ascii="Times New Roman" w:hAnsi="Times New Roman" w:cs="Times New Roman"/>
          <w:b/>
          <w:bCs/>
          <w:i/>
          <w:iCs/>
          <w:caps/>
          <w:color w:val="000000"/>
          <w:sz w:val="24"/>
          <w:szCs w:val="24"/>
          <w:lang w:eastAsia="lt-LT"/>
        </w:rPr>
        <w:t>FORCE MAJEURE</w:t>
      </w:r>
      <w:r w:rsidRPr="004F16D2">
        <w:rPr>
          <w:rFonts w:ascii="Times New Roman" w:hAnsi="Times New Roman" w:cs="Times New Roman"/>
          <w:b/>
          <w:bCs/>
          <w:caps/>
          <w:color w:val="000000"/>
          <w:sz w:val="24"/>
          <w:szCs w:val="24"/>
          <w:lang w:eastAsia="lt-LT"/>
        </w:rPr>
        <w:t>) APLINKYBĖS</w:t>
      </w:r>
    </w:p>
    <w:p w14:paraId="07FFEA1C" w14:textId="77777777" w:rsidR="00127F37" w:rsidRPr="004F16D2" w:rsidRDefault="00127F37" w:rsidP="00127F37">
      <w:pPr>
        <w:spacing w:after="0" w:line="240" w:lineRule="auto"/>
        <w:ind w:firstLine="60"/>
        <w:jc w:val="center"/>
        <w:rPr>
          <w:rFonts w:ascii="Times New Roman" w:hAnsi="Times New Roman" w:cs="Times New Roman"/>
          <w:color w:val="000000"/>
          <w:sz w:val="24"/>
          <w:szCs w:val="24"/>
          <w:lang w:eastAsia="lt-LT"/>
        </w:rPr>
      </w:pPr>
    </w:p>
    <w:p w14:paraId="7FC4E8D8"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7.1. Nė viena šalis nelaikoma pažeidusi Sutartį arba nevykdanti savo įsipareigojimų pagal Sutartį, jeigu įsipareigojimus vykdyti jai trukdo nenugalimos jėgos (</w:t>
      </w:r>
      <w:r w:rsidRPr="004F16D2">
        <w:rPr>
          <w:rFonts w:ascii="Times New Roman" w:hAnsi="Times New Roman" w:cs="Times New Roman"/>
          <w:i/>
          <w:iCs/>
          <w:color w:val="000000"/>
          <w:sz w:val="24"/>
          <w:szCs w:val="24"/>
          <w:lang w:eastAsia="lt-LT"/>
        </w:rPr>
        <w:t>force majeure</w:t>
      </w:r>
      <w:r w:rsidRPr="004F16D2">
        <w:rPr>
          <w:rFonts w:ascii="Times New Roman" w:hAnsi="Times New Roman" w:cs="Times New Roman"/>
          <w:color w:val="000000"/>
          <w:sz w:val="24"/>
          <w:szCs w:val="24"/>
          <w:lang w:eastAsia="lt-LT"/>
        </w:rPr>
        <w:t>) aplinkybės, atsiradusios po Sutarties įsigaliojimo dienos, vadovaujantis Lietuvos Respublikos civilinio kodekso 6.212 straipsniu ir Atleidimo nuo atsakomybės esant nenugalimos jėgos (force majeure) aplinkybėms taisyklėmis, patvirtintomis Lietuvos Respublikos Vyriausybės 1996 m. liepos 15 d. nutarimu Nr. 840.</w:t>
      </w:r>
    </w:p>
    <w:p w14:paraId="40259AE8"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7.2. Jeigu kuri nors šalis mano, kad atsirado nenugalimos jėgos (</w:t>
      </w:r>
      <w:r w:rsidRPr="004F16D2">
        <w:rPr>
          <w:rFonts w:ascii="Times New Roman" w:hAnsi="Times New Roman" w:cs="Times New Roman"/>
          <w:i/>
          <w:iCs/>
          <w:color w:val="000000"/>
          <w:sz w:val="24"/>
          <w:szCs w:val="24"/>
          <w:lang w:eastAsia="lt-LT"/>
        </w:rPr>
        <w:t>force majeure</w:t>
      </w:r>
      <w:r w:rsidRPr="004F16D2">
        <w:rPr>
          <w:rFonts w:ascii="Times New Roman" w:hAnsi="Times New Roman" w:cs="Times New Roman"/>
          <w:color w:val="000000"/>
          <w:sz w:val="24"/>
          <w:szCs w:val="24"/>
          <w:lang w:eastAsia="lt-LT"/>
        </w:rPr>
        <w:t>) aplinkybių, dėl kurių ji negali vykdyti savo įsipareigojimų, ji nedelsdama, ne vėliau kaip per 3 kalendorines dienas nuo tokių aplinkybių atsiradimo, informuoja apie tai kitą šalį, pranešdama apie aplinkybių pobūdį, galimą trukmę ir tikėtiną poveikį. Jeigu nuomotojas raštu nenurodo kitaip, nuomininkas toliau vykdo savo įsipareigojimus pagal Sutartį tiek, kiek įmanoma, ir ieško alternatyvių būdų, kaip vykdyti savo įsipareigojimus, kurių vykdyti nenugalimos jėgos (</w:t>
      </w:r>
      <w:r w:rsidRPr="004F16D2">
        <w:rPr>
          <w:rFonts w:ascii="Times New Roman" w:hAnsi="Times New Roman" w:cs="Times New Roman"/>
          <w:i/>
          <w:iCs/>
          <w:color w:val="000000"/>
          <w:sz w:val="24"/>
          <w:szCs w:val="24"/>
          <w:lang w:eastAsia="lt-LT"/>
        </w:rPr>
        <w:t>force majeure</w:t>
      </w:r>
      <w:r w:rsidRPr="004F16D2">
        <w:rPr>
          <w:rFonts w:ascii="Times New Roman" w:hAnsi="Times New Roman" w:cs="Times New Roman"/>
          <w:color w:val="000000"/>
          <w:sz w:val="24"/>
          <w:szCs w:val="24"/>
          <w:lang w:eastAsia="lt-LT"/>
        </w:rPr>
        <w:t>) aplinkybės netrukdo.</w:t>
      </w:r>
    </w:p>
    <w:p w14:paraId="7DB49A9B" w14:textId="77777777"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7.3. Jeigu nenugalimos jėgos (</w:t>
      </w:r>
      <w:r w:rsidRPr="004F16D2">
        <w:rPr>
          <w:rFonts w:ascii="Times New Roman" w:hAnsi="Times New Roman" w:cs="Times New Roman"/>
          <w:i/>
          <w:iCs/>
          <w:color w:val="000000"/>
          <w:sz w:val="24"/>
          <w:szCs w:val="24"/>
          <w:lang w:eastAsia="lt-LT"/>
        </w:rPr>
        <w:t>force majeure</w:t>
      </w:r>
      <w:r w:rsidRPr="004F16D2">
        <w:rPr>
          <w:rFonts w:ascii="Times New Roman" w:hAnsi="Times New Roman" w:cs="Times New Roman"/>
          <w:color w:val="000000"/>
          <w:sz w:val="24"/>
          <w:szCs w:val="24"/>
          <w:lang w:eastAsia="lt-LT"/>
        </w:rPr>
        <w:t xml:space="preserve">) aplinkybės trunka ilgiau kaip 90 kalendorinių dienų, viena iš šalių turi teisę Sutartį nutraukti įspėdama apie tai kitą šalį prieš 30 kalendorinių dienų. </w:t>
      </w:r>
      <w:r w:rsidRPr="004F16D2">
        <w:rPr>
          <w:rFonts w:ascii="Times New Roman" w:hAnsi="Times New Roman" w:cs="Times New Roman"/>
          <w:color w:val="000000"/>
          <w:sz w:val="24"/>
          <w:szCs w:val="24"/>
          <w:lang w:eastAsia="lt-LT"/>
        </w:rPr>
        <w:lastRenderedPageBreak/>
        <w:t>Jeigu praėjus šiam 30 kalendorinių dienų laikotarpiui nenugalimos jėgos (</w:t>
      </w:r>
      <w:r w:rsidRPr="004F16D2">
        <w:rPr>
          <w:rFonts w:ascii="Times New Roman" w:hAnsi="Times New Roman" w:cs="Times New Roman"/>
          <w:i/>
          <w:iCs/>
          <w:color w:val="000000"/>
          <w:sz w:val="24"/>
          <w:szCs w:val="24"/>
          <w:lang w:eastAsia="lt-LT"/>
        </w:rPr>
        <w:t>force majeure</w:t>
      </w:r>
      <w:r w:rsidRPr="004F16D2">
        <w:rPr>
          <w:rFonts w:ascii="Times New Roman" w:hAnsi="Times New Roman" w:cs="Times New Roman"/>
          <w:color w:val="000000"/>
          <w:sz w:val="24"/>
          <w:szCs w:val="24"/>
          <w:lang w:eastAsia="lt-LT"/>
        </w:rPr>
        <w:t>) aplinkybės tęsiasi, Sutartis nutraukiama ir pagal Sutarties sąlygas šalys atleidžiamos nuo tolesnio Sutarties vykdymo.</w:t>
      </w:r>
    </w:p>
    <w:p w14:paraId="149C34D5" w14:textId="77777777" w:rsidR="00127F37" w:rsidRPr="004F16D2" w:rsidRDefault="00127F37" w:rsidP="00127F37">
      <w:pPr>
        <w:spacing w:after="0" w:line="240" w:lineRule="auto"/>
        <w:ind w:firstLine="60"/>
        <w:jc w:val="center"/>
        <w:rPr>
          <w:rFonts w:ascii="Times New Roman" w:hAnsi="Times New Roman" w:cs="Times New Roman"/>
          <w:color w:val="000000"/>
          <w:sz w:val="24"/>
          <w:szCs w:val="24"/>
          <w:lang w:eastAsia="lt-LT"/>
        </w:rPr>
      </w:pPr>
    </w:p>
    <w:p w14:paraId="47A3810E" w14:textId="77777777" w:rsidR="00127F37" w:rsidRPr="004F16D2" w:rsidRDefault="00127F37" w:rsidP="00127F37">
      <w:pPr>
        <w:spacing w:after="0" w:line="240" w:lineRule="auto"/>
        <w:jc w:val="center"/>
        <w:rPr>
          <w:rFonts w:ascii="Times New Roman" w:hAnsi="Times New Roman" w:cs="Times New Roman"/>
          <w:color w:val="000000"/>
          <w:sz w:val="24"/>
          <w:szCs w:val="24"/>
          <w:lang w:eastAsia="lt-LT"/>
        </w:rPr>
      </w:pPr>
      <w:r w:rsidRPr="004F16D2">
        <w:rPr>
          <w:rFonts w:ascii="Times New Roman" w:hAnsi="Times New Roman" w:cs="Times New Roman"/>
          <w:b/>
          <w:bCs/>
          <w:color w:val="000000"/>
          <w:sz w:val="24"/>
          <w:szCs w:val="24"/>
          <w:lang w:eastAsia="lt-LT"/>
        </w:rPr>
        <w:t>VIII. BAIGIAMOSIOS NUOSTATOS</w:t>
      </w:r>
    </w:p>
    <w:p w14:paraId="5E9D0C72" w14:textId="36422D9D" w:rsidR="00127F37" w:rsidRPr="004F16D2" w:rsidRDefault="00127F37" w:rsidP="00693DF6">
      <w:pPr>
        <w:spacing w:after="0" w:line="240" w:lineRule="auto"/>
        <w:jc w:val="both"/>
        <w:rPr>
          <w:rFonts w:ascii="Times New Roman" w:hAnsi="Times New Roman" w:cs="Times New Roman"/>
          <w:color w:val="000000"/>
          <w:sz w:val="24"/>
          <w:szCs w:val="24"/>
          <w:lang w:eastAsia="lt-LT"/>
        </w:rPr>
      </w:pPr>
    </w:p>
    <w:p w14:paraId="49F35D03" w14:textId="3E4F9E04"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8.</w:t>
      </w:r>
      <w:r w:rsidR="00693DF6">
        <w:rPr>
          <w:rFonts w:ascii="Times New Roman" w:hAnsi="Times New Roman" w:cs="Times New Roman"/>
          <w:color w:val="000000"/>
          <w:sz w:val="24"/>
          <w:szCs w:val="24"/>
          <w:lang w:eastAsia="lt-LT"/>
        </w:rPr>
        <w:t>1</w:t>
      </w:r>
      <w:r w:rsidRPr="004F16D2">
        <w:rPr>
          <w:rFonts w:ascii="Times New Roman" w:hAnsi="Times New Roman" w:cs="Times New Roman"/>
          <w:color w:val="000000"/>
          <w:sz w:val="24"/>
          <w:szCs w:val="24"/>
          <w:lang w:eastAsia="lt-LT"/>
        </w:rPr>
        <w:t>. Bet koks ginčas, kylantis iš Sutarties ar susijęs su Sutartimi, kuris neišsprendžiamas derybų būdu, turi būti sprendžiamas teisme Lietuvos Respublikos įstatymų nustatyta tvarka.</w:t>
      </w:r>
    </w:p>
    <w:p w14:paraId="18440FA3" w14:textId="0518F9B5"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8.</w:t>
      </w:r>
      <w:r w:rsidR="00693DF6">
        <w:rPr>
          <w:rFonts w:ascii="Times New Roman" w:hAnsi="Times New Roman" w:cs="Times New Roman"/>
          <w:color w:val="000000"/>
          <w:sz w:val="24"/>
          <w:szCs w:val="24"/>
          <w:lang w:eastAsia="lt-LT"/>
        </w:rPr>
        <w:t>2</w:t>
      </w:r>
      <w:r w:rsidRPr="004F16D2">
        <w:rPr>
          <w:rFonts w:ascii="Times New Roman" w:hAnsi="Times New Roman" w:cs="Times New Roman"/>
          <w:color w:val="000000"/>
          <w:sz w:val="24"/>
          <w:szCs w:val="24"/>
          <w:lang w:eastAsia="lt-LT"/>
        </w:rPr>
        <w:t>. Sutartis surašoma dviem egzemplioriais – po vieną kiekvienai Sutarties šaliai.</w:t>
      </w:r>
    </w:p>
    <w:p w14:paraId="0618A800" w14:textId="1672D216"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8.</w:t>
      </w:r>
      <w:r w:rsidR="00693DF6">
        <w:rPr>
          <w:rFonts w:ascii="Times New Roman" w:hAnsi="Times New Roman" w:cs="Times New Roman"/>
          <w:color w:val="000000"/>
          <w:sz w:val="24"/>
          <w:szCs w:val="24"/>
          <w:lang w:eastAsia="lt-LT"/>
        </w:rPr>
        <w:t>3</w:t>
      </w:r>
      <w:r w:rsidRPr="004F16D2">
        <w:rPr>
          <w:rFonts w:ascii="Times New Roman" w:hAnsi="Times New Roman" w:cs="Times New Roman"/>
          <w:color w:val="000000"/>
          <w:sz w:val="24"/>
          <w:szCs w:val="24"/>
          <w:lang w:eastAsia="lt-LT"/>
        </w:rPr>
        <w:t>. Sutarties priedai:</w:t>
      </w:r>
    </w:p>
    <w:p w14:paraId="7AF1BBEC" w14:textId="6529D90C"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8.</w:t>
      </w:r>
      <w:r w:rsidR="00693DF6">
        <w:rPr>
          <w:rFonts w:ascii="Times New Roman" w:hAnsi="Times New Roman" w:cs="Times New Roman"/>
          <w:color w:val="000000"/>
          <w:sz w:val="24"/>
          <w:szCs w:val="24"/>
          <w:lang w:eastAsia="lt-LT"/>
        </w:rPr>
        <w:t>3</w:t>
      </w:r>
      <w:r w:rsidRPr="004F16D2">
        <w:rPr>
          <w:rFonts w:ascii="Times New Roman" w:hAnsi="Times New Roman" w:cs="Times New Roman"/>
          <w:color w:val="000000"/>
          <w:sz w:val="24"/>
          <w:szCs w:val="24"/>
          <w:lang w:eastAsia="lt-LT"/>
        </w:rPr>
        <w:t>.1. Savivaldybės ilgalaikio materialiojo turto perdavimo ir priėmimo aktas;</w:t>
      </w:r>
    </w:p>
    <w:p w14:paraId="26C34838" w14:textId="5657827B" w:rsidR="00127F37" w:rsidRPr="004F16D2" w:rsidRDefault="00127F37" w:rsidP="00127F37">
      <w:pPr>
        <w:spacing w:after="0" w:line="240" w:lineRule="auto"/>
        <w:ind w:firstLine="720"/>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8.</w:t>
      </w:r>
      <w:r w:rsidR="00693DF6">
        <w:rPr>
          <w:rFonts w:ascii="Times New Roman" w:hAnsi="Times New Roman" w:cs="Times New Roman"/>
          <w:color w:val="000000"/>
          <w:sz w:val="24"/>
          <w:szCs w:val="24"/>
          <w:lang w:eastAsia="lt-LT"/>
        </w:rPr>
        <w:t>3</w:t>
      </w:r>
      <w:r w:rsidRPr="004F16D2">
        <w:rPr>
          <w:rFonts w:ascii="Times New Roman" w:hAnsi="Times New Roman" w:cs="Times New Roman"/>
          <w:color w:val="000000"/>
          <w:sz w:val="24"/>
          <w:szCs w:val="24"/>
          <w:lang w:eastAsia="lt-LT"/>
        </w:rPr>
        <w:t>.2. kiti nuomojamo Savivaldybės materialiojo turto dokumentai ir priedai, kurie būtini, kad būtų galima naudotis šiuo turtu.</w:t>
      </w:r>
    </w:p>
    <w:p w14:paraId="2CB64D02" w14:textId="77777777" w:rsidR="00127F37" w:rsidRPr="004F16D2" w:rsidRDefault="00127F37" w:rsidP="00127F37">
      <w:pPr>
        <w:spacing w:after="0" w:line="240" w:lineRule="auto"/>
        <w:ind w:firstLine="60"/>
        <w:jc w:val="center"/>
        <w:rPr>
          <w:rFonts w:ascii="Times New Roman" w:hAnsi="Times New Roman" w:cs="Times New Roman"/>
          <w:color w:val="000000"/>
          <w:sz w:val="24"/>
          <w:szCs w:val="24"/>
          <w:lang w:eastAsia="lt-LT"/>
        </w:rPr>
      </w:pPr>
    </w:p>
    <w:p w14:paraId="68B51633" w14:textId="77777777" w:rsidR="00127F37" w:rsidRPr="004F16D2" w:rsidRDefault="00127F37" w:rsidP="00127F37">
      <w:pPr>
        <w:spacing w:after="0" w:line="240" w:lineRule="auto"/>
        <w:jc w:val="center"/>
        <w:rPr>
          <w:rFonts w:ascii="Times New Roman" w:hAnsi="Times New Roman" w:cs="Times New Roman"/>
          <w:color w:val="000000"/>
          <w:sz w:val="24"/>
          <w:szCs w:val="24"/>
          <w:lang w:eastAsia="lt-LT"/>
        </w:rPr>
      </w:pPr>
      <w:r w:rsidRPr="004F16D2">
        <w:rPr>
          <w:rFonts w:ascii="Times New Roman" w:hAnsi="Times New Roman" w:cs="Times New Roman"/>
          <w:b/>
          <w:bCs/>
          <w:color w:val="000000"/>
          <w:sz w:val="24"/>
          <w:szCs w:val="24"/>
          <w:lang w:eastAsia="lt-LT"/>
        </w:rPr>
        <w:t>IX. SUTARTIES ŠALIŲ REKVIZITAI IR ADRESAI</w:t>
      </w:r>
    </w:p>
    <w:p w14:paraId="06217F84" w14:textId="77777777" w:rsidR="00127F37" w:rsidRPr="004F16D2" w:rsidRDefault="00127F37" w:rsidP="00127F37">
      <w:pPr>
        <w:spacing w:after="0" w:line="240" w:lineRule="auto"/>
        <w:ind w:firstLine="60"/>
        <w:jc w:val="center"/>
        <w:rPr>
          <w:rFonts w:ascii="Times New Roman" w:hAnsi="Times New Roman" w:cs="Times New Roman"/>
          <w:color w:val="000000"/>
          <w:sz w:val="24"/>
          <w:szCs w:val="24"/>
          <w:lang w:eastAsia="lt-LT"/>
        </w:rPr>
      </w:pPr>
    </w:p>
    <w:tbl>
      <w:tblPr>
        <w:tblW w:w="10171" w:type="dxa"/>
        <w:shd w:val="clear" w:color="auto" w:fill="FFFFFF"/>
        <w:tblCellMar>
          <w:left w:w="0" w:type="dxa"/>
          <w:right w:w="0" w:type="dxa"/>
        </w:tblCellMar>
        <w:tblLook w:val="04A0" w:firstRow="1" w:lastRow="0" w:firstColumn="1" w:lastColumn="0" w:noHBand="0" w:noVBand="1"/>
      </w:tblPr>
      <w:tblGrid>
        <w:gridCol w:w="5245"/>
        <w:gridCol w:w="4926"/>
      </w:tblGrid>
      <w:tr w:rsidR="00127F37" w:rsidRPr="004F16D2" w14:paraId="11FD41F5" w14:textId="77777777" w:rsidTr="00AA1ECC">
        <w:tc>
          <w:tcPr>
            <w:tcW w:w="5245" w:type="dxa"/>
            <w:shd w:val="clear" w:color="auto" w:fill="FFFFFF"/>
            <w:tcMar>
              <w:top w:w="0" w:type="dxa"/>
              <w:left w:w="108" w:type="dxa"/>
              <w:bottom w:w="0" w:type="dxa"/>
              <w:right w:w="108" w:type="dxa"/>
            </w:tcMar>
            <w:hideMark/>
          </w:tcPr>
          <w:p w14:paraId="4E25AE63" w14:textId="77777777" w:rsidR="00127F37" w:rsidRPr="004F16D2" w:rsidRDefault="00127F37" w:rsidP="00AA1ECC">
            <w:pPr>
              <w:spacing w:after="0" w:line="240" w:lineRule="auto"/>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Nuomotojas</w:t>
            </w:r>
          </w:p>
        </w:tc>
        <w:tc>
          <w:tcPr>
            <w:tcW w:w="4926" w:type="dxa"/>
            <w:shd w:val="clear" w:color="auto" w:fill="FFFFFF"/>
            <w:tcMar>
              <w:top w:w="0" w:type="dxa"/>
              <w:left w:w="108" w:type="dxa"/>
              <w:bottom w:w="0" w:type="dxa"/>
              <w:right w:w="108" w:type="dxa"/>
            </w:tcMar>
            <w:hideMark/>
          </w:tcPr>
          <w:p w14:paraId="169FF817" w14:textId="77777777" w:rsidR="00127F37" w:rsidRPr="004F16D2" w:rsidRDefault="00127F37" w:rsidP="00AA1ECC">
            <w:pPr>
              <w:spacing w:after="0" w:line="240" w:lineRule="auto"/>
              <w:ind w:left="1624" w:hanging="1592"/>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Nuomininkas</w:t>
            </w:r>
          </w:p>
        </w:tc>
      </w:tr>
      <w:tr w:rsidR="00127F37" w:rsidRPr="004F16D2" w14:paraId="306213EA" w14:textId="77777777" w:rsidTr="00AA1ECC">
        <w:tc>
          <w:tcPr>
            <w:tcW w:w="5245" w:type="dxa"/>
            <w:shd w:val="clear" w:color="auto" w:fill="FFFFFF"/>
            <w:tcMar>
              <w:top w:w="0" w:type="dxa"/>
              <w:left w:w="108" w:type="dxa"/>
              <w:bottom w:w="0" w:type="dxa"/>
              <w:right w:w="108" w:type="dxa"/>
            </w:tcMar>
            <w:hideMark/>
          </w:tcPr>
          <w:p w14:paraId="3BD7FEF0" w14:textId="77777777" w:rsidR="00127F37" w:rsidRPr="004F16D2" w:rsidRDefault="00127F37" w:rsidP="00AA1ECC">
            <w:pPr>
              <w:spacing w:after="0" w:line="240" w:lineRule="auto"/>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Pavadinimas</w:t>
            </w:r>
          </w:p>
        </w:tc>
        <w:tc>
          <w:tcPr>
            <w:tcW w:w="4926" w:type="dxa"/>
            <w:shd w:val="clear" w:color="auto" w:fill="FFFFFF"/>
            <w:tcMar>
              <w:top w:w="0" w:type="dxa"/>
              <w:left w:w="108" w:type="dxa"/>
              <w:bottom w:w="0" w:type="dxa"/>
              <w:right w:w="108" w:type="dxa"/>
            </w:tcMar>
            <w:hideMark/>
          </w:tcPr>
          <w:p w14:paraId="685C1A19" w14:textId="77777777" w:rsidR="00127F37" w:rsidRPr="004F16D2" w:rsidRDefault="00127F37" w:rsidP="00AA1ECC">
            <w:pPr>
              <w:spacing w:after="0" w:line="240" w:lineRule="auto"/>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Pavadinimas (fizinio asmens vardas ir pavardė)</w:t>
            </w:r>
          </w:p>
        </w:tc>
      </w:tr>
      <w:tr w:rsidR="00127F37" w:rsidRPr="004F16D2" w14:paraId="7CE96A8A" w14:textId="77777777" w:rsidTr="00AA1ECC">
        <w:tc>
          <w:tcPr>
            <w:tcW w:w="5245" w:type="dxa"/>
            <w:shd w:val="clear" w:color="auto" w:fill="FFFFFF"/>
            <w:tcMar>
              <w:top w:w="0" w:type="dxa"/>
              <w:left w:w="108" w:type="dxa"/>
              <w:bottom w:w="0" w:type="dxa"/>
              <w:right w:w="108" w:type="dxa"/>
            </w:tcMar>
            <w:hideMark/>
          </w:tcPr>
          <w:p w14:paraId="3DA2C1E3" w14:textId="77777777" w:rsidR="00127F37" w:rsidRPr="004F16D2" w:rsidRDefault="00127F37" w:rsidP="00AA1ECC">
            <w:pPr>
              <w:spacing w:after="0" w:line="240" w:lineRule="auto"/>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Adresas</w:t>
            </w:r>
          </w:p>
        </w:tc>
        <w:tc>
          <w:tcPr>
            <w:tcW w:w="4926" w:type="dxa"/>
            <w:shd w:val="clear" w:color="auto" w:fill="FFFFFF"/>
            <w:tcMar>
              <w:top w:w="0" w:type="dxa"/>
              <w:left w:w="108" w:type="dxa"/>
              <w:bottom w:w="0" w:type="dxa"/>
              <w:right w:w="108" w:type="dxa"/>
            </w:tcMar>
            <w:hideMark/>
          </w:tcPr>
          <w:p w14:paraId="27F4FF0D" w14:textId="77777777" w:rsidR="00127F37" w:rsidRPr="004F16D2" w:rsidRDefault="00127F37" w:rsidP="00AA1ECC">
            <w:pPr>
              <w:spacing w:after="0" w:line="240" w:lineRule="auto"/>
              <w:jc w:val="both"/>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Adresas</w:t>
            </w:r>
          </w:p>
        </w:tc>
      </w:tr>
      <w:tr w:rsidR="00127F37" w:rsidRPr="004F16D2" w14:paraId="7C9ECBB2" w14:textId="77777777" w:rsidTr="00AA1ECC">
        <w:tc>
          <w:tcPr>
            <w:tcW w:w="5245" w:type="dxa"/>
            <w:shd w:val="clear" w:color="auto" w:fill="FFFFFF"/>
            <w:tcMar>
              <w:top w:w="0" w:type="dxa"/>
              <w:left w:w="108" w:type="dxa"/>
              <w:bottom w:w="0" w:type="dxa"/>
              <w:right w:w="108" w:type="dxa"/>
            </w:tcMar>
            <w:hideMark/>
          </w:tcPr>
          <w:p w14:paraId="21A921A7" w14:textId="77777777" w:rsidR="00127F37" w:rsidRPr="004F16D2" w:rsidRDefault="00127F37" w:rsidP="00AA1ECC">
            <w:pPr>
              <w:spacing w:after="0" w:line="240" w:lineRule="auto"/>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Juridinio asmens kodas</w:t>
            </w:r>
          </w:p>
        </w:tc>
        <w:tc>
          <w:tcPr>
            <w:tcW w:w="4926" w:type="dxa"/>
            <w:shd w:val="clear" w:color="auto" w:fill="FFFFFF"/>
            <w:tcMar>
              <w:top w:w="0" w:type="dxa"/>
              <w:left w:w="108" w:type="dxa"/>
              <w:bottom w:w="0" w:type="dxa"/>
              <w:right w:w="108" w:type="dxa"/>
            </w:tcMar>
            <w:hideMark/>
          </w:tcPr>
          <w:p w14:paraId="707CBE56" w14:textId="77777777" w:rsidR="00127F37" w:rsidRPr="004F16D2" w:rsidRDefault="00127F37" w:rsidP="00AA1ECC">
            <w:pPr>
              <w:spacing w:after="0" w:line="240" w:lineRule="auto"/>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Juridinio / fizinio asmens kodas</w:t>
            </w:r>
          </w:p>
        </w:tc>
      </w:tr>
      <w:tr w:rsidR="00127F37" w:rsidRPr="004F16D2" w14:paraId="6BD62E0E" w14:textId="77777777" w:rsidTr="00AA1ECC">
        <w:tc>
          <w:tcPr>
            <w:tcW w:w="5245" w:type="dxa"/>
            <w:shd w:val="clear" w:color="auto" w:fill="FFFFFF"/>
            <w:tcMar>
              <w:top w:w="0" w:type="dxa"/>
              <w:left w:w="108" w:type="dxa"/>
              <w:bottom w:w="0" w:type="dxa"/>
              <w:right w:w="108" w:type="dxa"/>
            </w:tcMar>
            <w:hideMark/>
          </w:tcPr>
          <w:p w14:paraId="72F95F93" w14:textId="77777777" w:rsidR="00127F37" w:rsidRPr="004F16D2" w:rsidRDefault="00127F37" w:rsidP="00AA1ECC">
            <w:pPr>
              <w:spacing w:after="0" w:line="240" w:lineRule="auto"/>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Atsiskaitomoji banko sąskaita</w:t>
            </w:r>
          </w:p>
        </w:tc>
        <w:tc>
          <w:tcPr>
            <w:tcW w:w="4926" w:type="dxa"/>
            <w:shd w:val="clear" w:color="auto" w:fill="FFFFFF"/>
            <w:tcMar>
              <w:top w:w="0" w:type="dxa"/>
              <w:left w:w="108" w:type="dxa"/>
              <w:bottom w:w="0" w:type="dxa"/>
              <w:right w:w="108" w:type="dxa"/>
            </w:tcMar>
            <w:hideMark/>
          </w:tcPr>
          <w:p w14:paraId="63D48A9A" w14:textId="77777777" w:rsidR="00127F37" w:rsidRPr="004F16D2" w:rsidRDefault="00127F37" w:rsidP="00AA1ECC">
            <w:pPr>
              <w:spacing w:after="0" w:line="240" w:lineRule="auto"/>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Atsiskaitomoji banko sąskaita</w:t>
            </w:r>
          </w:p>
        </w:tc>
      </w:tr>
      <w:tr w:rsidR="00127F37" w:rsidRPr="004F16D2" w14:paraId="50CFE42F" w14:textId="77777777" w:rsidTr="00AA1ECC">
        <w:tc>
          <w:tcPr>
            <w:tcW w:w="5245" w:type="dxa"/>
            <w:shd w:val="clear" w:color="auto" w:fill="FFFFFF"/>
            <w:tcMar>
              <w:top w:w="0" w:type="dxa"/>
              <w:left w:w="108" w:type="dxa"/>
              <w:bottom w:w="0" w:type="dxa"/>
              <w:right w:w="108" w:type="dxa"/>
            </w:tcMar>
            <w:hideMark/>
          </w:tcPr>
          <w:p w14:paraId="12B1AF72" w14:textId="77777777" w:rsidR="00127F37" w:rsidRPr="004F16D2" w:rsidRDefault="00127F37" w:rsidP="00AA1ECC">
            <w:pPr>
              <w:spacing w:after="0" w:line="240" w:lineRule="auto"/>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Nuomotojo vardu</w:t>
            </w:r>
          </w:p>
        </w:tc>
        <w:tc>
          <w:tcPr>
            <w:tcW w:w="4926" w:type="dxa"/>
            <w:shd w:val="clear" w:color="auto" w:fill="FFFFFF"/>
            <w:tcMar>
              <w:top w:w="0" w:type="dxa"/>
              <w:left w:w="108" w:type="dxa"/>
              <w:bottom w:w="0" w:type="dxa"/>
              <w:right w:w="108" w:type="dxa"/>
            </w:tcMar>
            <w:hideMark/>
          </w:tcPr>
          <w:p w14:paraId="45A472AB" w14:textId="77777777" w:rsidR="00127F37" w:rsidRPr="004F16D2" w:rsidRDefault="00127F37" w:rsidP="00AA1ECC">
            <w:pPr>
              <w:spacing w:after="0" w:line="240" w:lineRule="auto"/>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Nuomininko vardu</w:t>
            </w:r>
          </w:p>
        </w:tc>
      </w:tr>
      <w:tr w:rsidR="00127F37" w:rsidRPr="004F16D2" w14:paraId="49FBD003" w14:textId="77777777" w:rsidTr="00AA1ECC">
        <w:tc>
          <w:tcPr>
            <w:tcW w:w="5245" w:type="dxa"/>
            <w:shd w:val="clear" w:color="auto" w:fill="FFFFFF"/>
            <w:tcMar>
              <w:top w:w="0" w:type="dxa"/>
              <w:left w:w="108" w:type="dxa"/>
              <w:bottom w:w="0" w:type="dxa"/>
              <w:right w:w="108" w:type="dxa"/>
            </w:tcMar>
            <w:hideMark/>
          </w:tcPr>
          <w:p w14:paraId="5271C5A6" w14:textId="77777777" w:rsidR="00127F37" w:rsidRPr="004F16D2" w:rsidRDefault="00127F37" w:rsidP="00AA1ECC">
            <w:pPr>
              <w:spacing w:after="0" w:line="240" w:lineRule="auto"/>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________________________</w:t>
            </w:r>
          </w:p>
        </w:tc>
        <w:tc>
          <w:tcPr>
            <w:tcW w:w="4926" w:type="dxa"/>
            <w:shd w:val="clear" w:color="auto" w:fill="FFFFFF"/>
            <w:tcMar>
              <w:top w:w="0" w:type="dxa"/>
              <w:left w:w="108" w:type="dxa"/>
              <w:bottom w:w="0" w:type="dxa"/>
              <w:right w:w="108" w:type="dxa"/>
            </w:tcMar>
            <w:hideMark/>
          </w:tcPr>
          <w:p w14:paraId="71B864B1" w14:textId="77777777" w:rsidR="00127F37" w:rsidRPr="004F16D2" w:rsidRDefault="00127F37" w:rsidP="00AA1ECC">
            <w:pPr>
              <w:spacing w:after="0" w:line="240" w:lineRule="auto"/>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________________________</w:t>
            </w:r>
          </w:p>
        </w:tc>
      </w:tr>
      <w:tr w:rsidR="00127F37" w:rsidRPr="004F16D2" w14:paraId="4FAAD59F" w14:textId="77777777" w:rsidTr="00AA1ECC">
        <w:tc>
          <w:tcPr>
            <w:tcW w:w="5245" w:type="dxa"/>
            <w:shd w:val="clear" w:color="auto" w:fill="FFFFFF"/>
            <w:tcMar>
              <w:top w:w="0" w:type="dxa"/>
              <w:left w:w="108" w:type="dxa"/>
              <w:bottom w:w="0" w:type="dxa"/>
              <w:right w:w="108" w:type="dxa"/>
            </w:tcMar>
            <w:hideMark/>
          </w:tcPr>
          <w:p w14:paraId="5C67EAB7" w14:textId="77777777" w:rsidR="00127F37" w:rsidRPr="004F16D2" w:rsidRDefault="00127F37" w:rsidP="00AA1ECC">
            <w:pPr>
              <w:spacing w:after="0" w:line="240" w:lineRule="auto"/>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A.V.</w:t>
            </w:r>
          </w:p>
        </w:tc>
        <w:tc>
          <w:tcPr>
            <w:tcW w:w="4926" w:type="dxa"/>
            <w:shd w:val="clear" w:color="auto" w:fill="FFFFFF"/>
            <w:tcMar>
              <w:top w:w="0" w:type="dxa"/>
              <w:left w:w="108" w:type="dxa"/>
              <w:bottom w:w="0" w:type="dxa"/>
              <w:right w:w="108" w:type="dxa"/>
            </w:tcMar>
            <w:hideMark/>
          </w:tcPr>
          <w:p w14:paraId="4919DEDE" w14:textId="77777777" w:rsidR="00127F37" w:rsidRDefault="00127F37" w:rsidP="00AA1ECC">
            <w:pPr>
              <w:spacing w:after="0" w:line="240" w:lineRule="auto"/>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A.V.</w:t>
            </w:r>
          </w:p>
          <w:p w14:paraId="19A45057" w14:textId="77777777" w:rsidR="000232B1" w:rsidRPr="004F16D2" w:rsidRDefault="000232B1" w:rsidP="00AA1ECC">
            <w:pPr>
              <w:spacing w:after="0" w:line="240" w:lineRule="auto"/>
              <w:rPr>
                <w:rFonts w:ascii="Times New Roman" w:hAnsi="Times New Roman" w:cs="Times New Roman"/>
                <w:color w:val="000000"/>
                <w:sz w:val="24"/>
                <w:szCs w:val="24"/>
                <w:lang w:eastAsia="lt-LT"/>
              </w:rPr>
            </w:pPr>
          </w:p>
        </w:tc>
      </w:tr>
    </w:tbl>
    <w:p w14:paraId="67D2218E" w14:textId="77777777" w:rsidR="00127F37" w:rsidRPr="004F16D2" w:rsidRDefault="00127F37" w:rsidP="00127F37">
      <w:pPr>
        <w:spacing w:after="0" w:line="240" w:lineRule="auto"/>
        <w:ind w:left="2592" w:hanging="40"/>
        <w:rPr>
          <w:rFonts w:ascii="Times New Roman" w:hAnsi="Times New Roman" w:cs="Times New Roman"/>
          <w:color w:val="000000"/>
          <w:sz w:val="24"/>
          <w:szCs w:val="24"/>
          <w:lang w:eastAsia="lt-LT"/>
        </w:rPr>
      </w:pPr>
      <w:r w:rsidRPr="004F16D2">
        <w:rPr>
          <w:rFonts w:ascii="Times New Roman" w:hAnsi="Times New Roman" w:cs="Times New Roman"/>
          <w:color w:val="000000"/>
          <w:sz w:val="24"/>
          <w:szCs w:val="24"/>
          <w:lang w:eastAsia="lt-LT"/>
        </w:rPr>
        <w:t>(Jeigu reikalavimas turėti antspaudą nustatytas įstatymuose)</w:t>
      </w:r>
    </w:p>
    <w:p w14:paraId="035E3AE7" w14:textId="77777777" w:rsidR="00127F37" w:rsidRPr="004F16D2" w:rsidRDefault="00127F37" w:rsidP="00127F37">
      <w:pPr>
        <w:spacing w:after="0" w:line="240" w:lineRule="auto"/>
        <w:jc w:val="center"/>
        <w:rPr>
          <w:rFonts w:ascii="Times New Roman" w:hAnsi="Times New Roman" w:cs="Times New Roman"/>
          <w:sz w:val="24"/>
          <w:szCs w:val="24"/>
        </w:rPr>
      </w:pPr>
      <w:r w:rsidRPr="004F16D2">
        <w:rPr>
          <w:rFonts w:ascii="Times New Roman" w:hAnsi="Times New Roman" w:cs="Times New Roman"/>
          <w:color w:val="000000"/>
          <w:sz w:val="24"/>
          <w:szCs w:val="24"/>
          <w:lang w:eastAsia="lt-LT"/>
        </w:rPr>
        <w:t>_____________________</w:t>
      </w:r>
    </w:p>
    <w:p w14:paraId="43A805BE" w14:textId="77777777" w:rsidR="00426099" w:rsidRPr="00C12DE5" w:rsidRDefault="00426099" w:rsidP="00127F37">
      <w:pPr>
        <w:jc w:val="center"/>
        <w:rPr>
          <w:rFonts w:ascii="Times New Roman" w:hAnsi="Times New Roman" w:cs="Times New Roman"/>
        </w:rPr>
      </w:pPr>
    </w:p>
    <w:p w14:paraId="2F9D270B" w14:textId="77777777" w:rsidR="00426099" w:rsidRPr="00C12DE5" w:rsidRDefault="00426099" w:rsidP="00426099">
      <w:pPr>
        <w:rPr>
          <w:rFonts w:ascii="Times New Roman" w:hAnsi="Times New Roman" w:cs="Times New Roman"/>
        </w:rPr>
      </w:pPr>
    </w:p>
    <w:p w14:paraId="3AEF9388" w14:textId="77777777" w:rsidR="00426099" w:rsidRPr="00C12DE5" w:rsidRDefault="00426099" w:rsidP="00426099">
      <w:pPr>
        <w:rPr>
          <w:rFonts w:ascii="Times New Roman" w:hAnsi="Times New Roman" w:cs="Times New Roman"/>
        </w:rPr>
      </w:pPr>
    </w:p>
    <w:p w14:paraId="0EFF52B9" w14:textId="77777777" w:rsidR="00426099" w:rsidRPr="00C12DE5" w:rsidRDefault="00426099" w:rsidP="00426099">
      <w:pPr>
        <w:rPr>
          <w:rFonts w:ascii="Times New Roman" w:hAnsi="Times New Roman" w:cs="Times New Roman"/>
        </w:rPr>
      </w:pPr>
    </w:p>
    <w:p w14:paraId="74153DA6" w14:textId="77777777" w:rsidR="00426099" w:rsidRPr="00C12DE5" w:rsidRDefault="00426099" w:rsidP="00426099">
      <w:pPr>
        <w:rPr>
          <w:rFonts w:ascii="Times New Roman" w:hAnsi="Times New Roman" w:cs="Times New Roman"/>
        </w:rPr>
      </w:pPr>
    </w:p>
    <w:p w14:paraId="6DEAFD37" w14:textId="77777777" w:rsidR="00426099" w:rsidRPr="00C12DE5" w:rsidRDefault="00426099" w:rsidP="00426099">
      <w:pPr>
        <w:rPr>
          <w:rFonts w:ascii="Times New Roman" w:hAnsi="Times New Roman" w:cs="Times New Roman"/>
        </w:rPr>
      </w:pPr>
    </w:p>
    <w:p w14:paraId="6B01272E" w14:textId="77777777" w:rsidR="00426099" w:rsidRPr="00C12DE5" w:rsidRDefault="00426099" w:rsidP="00426099">
      <w:pPr>
        <w:rPr>
          <w:rFonts w:ascii="Times New Roman" w:hAnsi="Times New Roman" w:cs="Times New Roman"/>
        </w:rPr>
      </w:pPr>
    </w:p>
    <w:p w14:paraId="41D60148" w14:textId="77777777" w:rsidR="003559D7" w:rsidRPr="00C12DE5" w:rsidRDefault="003559D7"/>
    <w:sectPr w:rsidR="003559D7" w:rsidRPr="00C12DE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B2A89" w14:textId="77777777" w:rsidR="002556EF" w:rsidRDefault="002556EF" w:rsidP="00052CD6">
      <w:pPr>
        <w:spacing w:after="0" w:line="240" w:lineRule="auto"/>
      </w:pPr>
      <w:r>
        <w:separator/>
      </w:r>
    </w:p>
  </w:endnote>
  <w:endnote w:type="continuationSeparator" w:id="0">
    <w:p w14:paraId="33FF2E5F" w14:textId="77777777" w:rsidR="002556EF" w:rsidRDefault="002556EF" w:rsidP="00052C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0E054" w14:textId="77777777" w:rsidR="002556EF" w:rsidRDefault="002556EF" w:rsidP="00052CD6">
      <w:pPr>
        <w:spacing w:after="0" w:line="240" w:lineRule="auto"/>
      </w:pPr>
      <w:r>
        <w:separator/>
      </w:r>
    </w:p>
  </w:footnote>
  <w:footnote w:type="continuationSeparator" w:id="0">
    <w:p w14:paraId="3095D727" w14:textId="77777777" w:rsidR="002556EF" w:rsidRDefault="002556EF" w:rsidP="00052C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E750D"/>
    <w:multiLevelType w:val="multilevel"/>
    <w:tmpl w:val="97C87954"/>
    <w:lvl w:ilvl="0">
      <w:start w:val="2"/>
      <w:numFmt w:val="decimal"/>
      <w:lvlText w:val="%1."/>
      <w:lvlJc w:val="left"/>
      <w:pPr>
        <w:ind w:left="504" w:hanging="504"/>
      </w:pPr>
      <w:rPr>
        <w:rFonts w:hint="default"/>
      </w:rPr>
    </w:lvl>
    <w:lvl w:ilvl="1">
      <w:start w:val="3"/>
      <w:numFmt w:val="decimal"/>
      <w:lvlText w:val="%1.%2."/>
      <w:lvlJc w:val="left"/>
      <w:pPr>
        <w:ind w:left="1425" w:hanging="504"/>
      </w:pPr>
      <w:rPr>
        <w:rFonts w:hint="default"/>
      </w:rPr>
    </w:lvl>
    <w:lvl w:ilvl="2">
      <w:start w:val="7"/>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abstractNum w:abstractNumId="1" w15:restartNumberingAfterBreak="0">
    <w:nsid w:val="1B6F355A"/>
    <w:multiLevelType w:val="multilevel"/>
    <w:tmpl w:val="F3D6F668"/>
    <w:lvl w:ilvl="0">
      <w:start w:val="4"/>
      <w:numFmt w:val="decimal"/>
      <w:lvlText w:val="%1."/>
      <w:lvlJc w:val="left"/>
      <w:pPr>
        <w:ind w:left="360" w:hanging="360"/>
      </w:pPr>
    </w:lvl>
    <w:lvl w:ilvl="1">
      <w:start w:val="1"/>
      <w:numFmt w:val="decimal"/>
      <w:lvlText w:val="%1.%2."/>
      <w:lvlJc w:val="left"/>
      <w:pPr>
        <w:ind w:left="1494" w:hanging="360"/>
      </w:pPr>
      <w:rPr>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36C32179"/>
    <w:multiLevelType w:val="multilevel"/>
    <w:tmpl w:val="C512E824"/>
    <w:lvl w:ilvl="0">
      <w:start w:val="1"/>
      <w:numFmt w:val="decimal"/>
      <w:lvlText w:val="%1."/>
      <w:lvlJc w:val="left"/>
      <w:pPr>
        <w:ind w:left="444" w:hanging="444"/>
      </w:pPr>
    </w:lvl>
    <w:lvl w:ilvl="1">
      <w:start w:val="1"/>
      <w:numFmt w:val="decimal"/>
      <w:lvlText w:val="%1.%2."/>
      <w:lvlJc w:val="left"/>
      <w:pPr>
        <w:ind w:left="2571" w:hanging="444"/>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 w15:restartNumberingAfterBreak="0">
    <w:nsid w:val="3F8056B6"/>
    <w:multiLevelType w:val="multilevel"/>
    <w:tmpl w:val="3AD8E1DC"/>
    <w:lvl w:ilvl="0">
      <w:start w:val="7"/>
      <w:numFmt w:val="decimal"/>
      <w:lvlText w:val="%1."/>
      <w:lvlJc w:val="left"/>
      <w:pPr>
        <w:ind w:left="720" w:hanging="360"/>
      </w:pPr>
      <w:rPr>
        <w:rFonts w:asciiTheme="minorHAnsi" w:hAnsiTheme="minorHAnsi"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7982A5D"/>
    <w:multiLevelType w:val="multilevel"/>
    <w:tmpl w:val="B56C6FFC"/>
    <w:lvl w:ilvl="0">
      <w:start w:val="2"/>
      <w:numFmt w:val="decimal"/>
      <w:lvlText w:val="%1."/>
      <w:lvlJc w:val="left"/>
      <w:pPr>
        <w:ind w:left="360" w:hanging="360"/>
      </w:pPr>
    </w:lvl>
    <w:lvl w:ilvl="1">
      <w:start w:val="1"/>
      <w:numFmt w:val="decimal"/>
      <w:lvlText w:val="%1.%2."/>
      <w:lvlJc w:val="left"/>
      <w:pPr>
        <w:ind w:left="1070" w:hanging="360"/>
      </w:pPr>
      <w:rPr>
        <w:lang w:val="lt-LT"/>
      </w:rPr>
    </w:lvl>
    <w:lvl w:ilvl="2">
      <w:start w:val="1"/>
      <w:numFmt w:val="decimal"/>
      <w:lvlText w:val="%1.%2.%3."/>
      <w:lvlJc w:val="left"/>
      <w:pPr>
        <w:ind w:left="2562"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15:restartNumberingAfterBreak="0">
    <w:nsid w:val="60710C23"/>
    <w:multiLevelType w:val="multilevel"/>
    <w:tmpl w:val="A5424BAC"/>
    <w:lvl w:ilvl="0">
      <w:start w:val="5"/>
      <w:numFmt w:val="decimal"/>
      <w:lvlText w:val="%1."/>
      <w:lvlJc w:val="left"/>
      <w:pPr>
        <w:ind w:left="360" w:hanging="360"/>
      </w:pPr>
    </w:lvl>
    <w:lvl w:ilvl="1">
      <w:start w:val="1"/>
      <w:numFmt w:val="decimal"/>
      <w:lvlText w:val="%1.%2."/>
      <w:lvlJc w:val="left"/>
      <w:pPr>
        <w:ind w:left="1495" w:hanging="360"/>
      </w:pPr>
    </w:lvl>
    <w:lvl w:ilvl="2">
      <w:start w:val="1"/>
      <w:numFmt w:val="decimal"/>
      <w:lvlText w:val="%1.%2.%3."/>
      <w:lvlJc w:val="left"/>
      <w:pPr>
        <w:ind w:left="2304" w:hanging="720"/>
      </w:pPr>
    </w:lvl>
    <w:lvl w:ilvl="3">
      <w:start w:val="1"/>
      <w:numFmt w:val="decimal"/>
      <w:lvlText w:val="%1.%2.%3.%4."/>
      <w:lvlJc w:val="left"/>
      <w:pPr>
        <w:ind w:left="3096" w:hanging="720"/>
      </w:pPr>
    </w:lvl>
    <w:lvl w:ilvl="4">
      <w:start w:val="1"/>
      <w:numFmt w:val="decimal"/>
      <w:lvlText w:val="%1.%2.%3.%4.%5."/>
      <w:lvlJc w:val="left"/>
      <w:pPr>
        <w:ind w:left="4248" w:hanging="1080"/>
      </w:pPr>
    </w:lvl>
    <w:lvl w:ilvl="5">
      <w:start w:val="1"/>
      <w:numFmt w:val="decimal"/>
      <w:lvlText w:val="%1.%2.%3.%4.%5.%6."/>
      <w:lvlJc w:val="left"/>
      <w:pPr>
        <w:ind w:left="5040" w:hanging="1080"/>
      </w:pPr>
    </w:lvl>
    <w:lvl w:ilvl="6">
      <w:start w:val="1"/>
      <w:numFmt w:val="decimal"/>
      <w:lvlText w:val="%1.%2.%3.%4.%5.%6.%7."/>
      <w:lvlJc w:val="left"/>
      <w:pPr>
        <w:ind w:left="6192" w:hanging="1440"/>
      </w:pPr>
    </w:lvl>
    <w:lvl w:ilvl="7">
      <w:start w:val="1"/>
      <w:numFmt w:val="decimal"/>
      <w:lvlText w:val="%1.%2.%3.%4.%5.%6.%7.%8."/>
      <w:lvlJc w:val="left"/>
      <w:pPr>
        <w:ind w:left="6984" w:hanging="1440"/>
      </w:pPr>
    </w:lvl>
    <w:lvl w:ilvl="8">
      <w:start w:val="1"/>
      <w:numFmt w:val="decimal"/>
      <w:lvlText w:val="%1.%2.%3.%4.%5.%6.%7.%8.%9."/>
      <w:lvlJc w:val="left"/>
      <w:pPr>
        <w:ind w:left="8136" w:hanging="1800"/>
      </w:pPr>
    </w:lvl>
  </w:abstractNum>
  <w:abstractNum w:abstractNumId="6" w15:restartNumberingAfterBreak="0">
    <w:nsid w:val="69552A34"/>
    <w:multiLevelType w:val="hybridMultilevel"/>
    <w:tmpl w:val="96E09A4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E5B4E18"/>
    <w:multiLevelType w:val="multilevel"/>
    <w:tmpl w:val="6EF04640"/>
    <w:lvl w:ilvl="0">
      <w:start w:val="4"/>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5823722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7807860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4413229">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8729825">
    <w:abstractNumId w:val="7"/>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67368064">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29587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6434222">
    <w:abstractNumId w:val="3"/>
  </w:num>
  <w:num w:numId="8" w16cid:durableId="3170746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6099"/>
    <w:rsid w:val="000000ED"/>
    <w:rsid w:val="000232B1"/>
    <w:rsid w:val="00052CD6"/>
    <w:rsid w:val="00093CC7"/>
    <w:rsid w:val="000F3617"/>
    <w:rsid w:val="0012749D"/>
    <w:rsid w:val="00127F37"/>
    <w:rsid w:val="00177A2C"/>
    <w:rsid w:val="001B1376"/>
    <w:rsid w:val="002330D9"/>
    <w:rsid w:val="00251DE4"/>
    <w:rsid w:val="002556EF"/>
    <w:rsid w:val="0033075F"/>
    <w:rsid w:val="00334B98"/>
    <w:rsid w:val="003559D7"/>
    <w:rsid w:val="00370320"/>
    <w:rsid w:val="003D7591"/>
    <w:rsid w:val="00426099"/>
    <w:rsid w:val="004A1EE0"/>
    <w:rsid w:val="0054316A"/>
    <w:rsid w:val="005E34CD"/>
    <w:rsid w:val="00693DF6"/>
    <w:rsid w:val="006B12E4"/>
    <w:rsid w:val="006E6DB8"/>
    <w:rsid w:val="007274FC"/>
    <w:rsid w:val="00734EE2"/>
    <w:rsid w:val="00746E60"/>
    <w:rsid w:val="00805864"/>
    <w:rsid w:val="0097140D"/>
    <w:rsid w:val="00A33A18"/>
    <w:rsid w:val="00A47AF3"/>
    <w:rsid w:val="00B864E2"/>
    <w:rsid w:val="00C12DE5"/>
    <w:rsid w:val="00C333ED"/>
    <w:rsid w:val="00C475DF"/>
    <w:rsid w:val="00D33FE8"/>
    <w:rsid w:val="00D834B9"/>
    <w:rsid w:val="00D92351"/>
    <w:rsid w:val="00DB1F03"/>
    <w:rsid w:val="00E13644"/>
    <w:rsid w:val="00E63275"/>
    <w:rsid w:val="00EF4D40"/>
    <w:rsid w:val="00EF53A8"/>
    <w:rsid w:val="00EF7012"/>
    <w:rsid w:val="00F304E8"/>
    <w:rsid w:val="00F821A1"/>
    <w:rsid w:val="00FB611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2A76C"/>
  <w15:chartTrackingRefBased/>
  <w15:docId w15:val="{31485210-88F5-40EF-A600-0CF5C5EE0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6099"/>
    <w:pPr>
      <w:spacing w:after="200" w:line="276" w:lineRule="auto"/>
    </w:pPr>
    <w:rPr>
      <w:rFonts w:eastAsiaTheme="minorEastAsia"/>
      <w:lang w:eastAsia="zh-CN"/>
    </w:rPr>
  </w:style>
  <w:style w:type="paragraph" w:styleId="Antrat2">
    <w:name w:val="heading 2"/>
    <w:basedOn w:val="prastasis"/>
    <w:next w:val="prastasis"/>
    <w:link w:val="Antrat2Diagrama"/>
    <w:uiPriority w:val="9"/>
    <w:unhideWhenUsed/>
    <w:qFormat/>
    <w:rsid w:val="00F304E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426099"/>
    <w:pPr>
      <w:spacing w:after="0" w:line="240" w:lineRule="auto"/>
      <w:ind w:left="720"/>
      <w:contextualSpacing/>
      <w:jc w:val="both"/>
    </w:pPr>
    <w:rPr>
      <w:rFonts w:ascii="Times New Roman" w:eastAsia="Times New Roman" w:hAnsi="Times New Roman" w:cs="Times New Roman"/>
      <w:sz w:val="24"/>
      <w:szCs w:val="20"/>
      <w:lang w:eastAsia="en-US"/>
    </w:rPr>
  </w:style>
  <w:style w:type="table" w:styleId="Lentelstinklelis">
    <w:name w:val="Table Grid"/>
    <w:basedOn w:val="prastojilentel"/>
    <w:uiPriority w:val="39"/>
    <w:rsid w:val="0042609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426099"/>
    <w:rPr>
      <w:rFonts w:ascii="Times New Roman" w:eastAsia="Times New Roman" w:hAnsi="Times New Roman" w:cs="Times New Roman"/>
      <w:sz w:val="24"/>
      <w:szCs w:val="20"/>
    </w:rPr>
  </w:style>
  <w:style w:type="paragraph" w:customStyle="1" w:styleId="3lyg">
    <w:name w:val="3 lyg"/>
    <w:basedOn w:val="prastasis"/>
    <w:link w:val="3lygDiagrama"/>
    <w:qFormat/>
    <w:rsid w:val="00426099"/>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lang w:eastAsia="lt-LT"/>
    </w:rPr>
  </w:style>
  <w:style w:type="character" w:customStyle="1" w:styleId="3lygDiagrama">
    <w:name w:val="3 lyg Diagrama"/>
    <w:link w:val="3lyg"/>
    <w:rsid w:val="00426099"/>
    <w:rPr>
      <w:rFonts w:ascii="Times New Roman" w:eastAsia="Times New Roman" w:hAnsi="Times New Roman" w:cs="Times New Roman"/>
      <w:bCs/>
      <w:sz w:val="24"/>
      <w:szCs w:val="24"/>
      <w:lang w:eastAsia="lt-LT"/>
    </w:rPr>
  </w:style>
  <w:style w:type="character" w:styleId="Komentaronuoroda">
    <w:name w:val="annotation reference"/>
    <w:basedOn w:val="Numatytasispastraiposriftas"/>
    <w:uiPriority w:val="99"/>
    <w:semiHidden/>
    <w:unhideWhenUsed/>
    <w:rsid w:val="00FB6112"/>
    <w:rPr>
      <w:sz w:val="16"/>
      <w:szCs w:val="16"/>
    </w:rPr>
  </w:style>
  <w:style w:type="paragraph" w:styleId="Komentarotekstas">
    <w:name w:val="annotation text"/>
    <w:basedOn w:val="prastasis"/>
    <w:link w:val="KomentarotekstasDiagrama"/>
    <w:uiPriority w:val="99"/>
    <w:unhideWhenUsed/>
    <w:rsid w:val="00FB611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6112"/>
    <w:rPr>
      <w:rFonts w:eastAsiaTheme="minorEastAsia"/>
      <w:sz w:val="20"/>
      <w:szCs w:val="20"/>
      <w:lang w:eastAsia="zh-CN"/>
    </w:rPr>
  </w:style>
  <w:style w:type="paragraph" w:styleId="Komentarotema">
    <w:name w:val="annotation subject"/>
    <w:basedOn w:val="Komentarotekstas"/>
    <w:next w:val="Komentarotekstas"/>
    <w:link w:val="KomentarotemaDiagrama"/>
    <w:uiPriority w:val="99"/>
    <w:semiHidden/>
    <w:unhideWhenUsed/>
    <w:rsid w:val="00FB6112"/>
    <w:rPr>
      <w:b/>
      <w:bCs/>
    </w:rPr>
  </w:style>
  <w:style w:type="character" w:customStyle="1" w:styleId="KomentarotemaDiagrama">
    <w:name w:val="Komentaro tema Diagrama"/>
    <w:basedOn w:val="KomentarotekstasDiagrama"/>
    <w:link w:val="Komentarotema"/>
    <w:uiPriority w:val="99"/>
    <w:semiHidden/>
    <w:rsid w:val="00FB6112"/>
    <w:rPr>
      <w:rFonts w:eastAsiaTheme="minorEastAsia"/>
      <w:b/>
      <w:bCs/>
      <w:sz w:val="20"/>
      <w:szCs w:val="20"/>
      <w:lang w:eastAsia="zh-CN"/>
    </w:rPr>
  </w:style>
  <w:style w:type="character" w:styleId="Hipersaitas">
    <w:name w:val="Hyperlink"/>
    <w:basedOn w:val="Numatytasispastraiposriftas"/>
    <w:uiPriority w:val="99"/>
    <w:unhideWhenUsed/>
    <w:rsid w:val="00EF7012"/>
    <w:rPr>
      <w:color w:val="0563C1" w:themeColor="hyperlink"/>
      <w:u w:val="single"/>
    </w:rPr>
  </w:style>
  <w:style w:type="character" w:customStyle="1" w:styleId="Neapdorotaspaminjimas1">
    <w:name w:val="Neapdorotas paminėjimas1"/>
    <w:basedOn w:val="Numatytasispastraiposriftas"/>
    <w:uiPriority w:val="99"/>
    <w:semiHidden/>
    <w:unhideWhenUsed/>
    <w:rsid w:val="00EF7012"/>
    <w:rPr>
      <w:color w:val="605E5C"/>
      <w:shd w:val="clear" w:color="auto" w:fill="E1DFDD"/>
    </w:rPr>
  </w:style>
  <w:style w:type="character" w:customStyle="1" w:styleId="Antrat2Diagrama">
    <w:name w:val="Antraštė 2 Diagrama"/>
    <w:basedOn w:val="Numatytasispastraiposriftas"/>
    <w:link w:val="Antrat2"/>
    <w:uiPriority w:val="9"/>
    <w:rsid w:val="00F304E8"/>
    <w:rPr>
      <w:rFonts w:asciiTheme="majorHAnsi" w:eastAsiaTheme="majorEastAsia" w:hAnsiTheme="majorHAnsi" w:cstheme="majorBidi"/>
      <w:color w:val="ED7D31" w:themeColor="accent2"/>
      <w:sz w:val="36"/>
      <w:szCs w:val="36"/>
      <w:lang w:eastAsia="lt-LT"/>
    </w:rPr>
  </w:style>
  <w:style w:type="character" w:customStyle="1" w:styleId="Neapdorotaspaminjimas2">
    <w:name w:val="Neapdorotas paminėjimas2"/>
    <w:basedOn w:val="Numatytasispastraiposriftas"/>
    <w:uiPriority w:val="99"/>
    <w:semiHidden/>
    <w:unhideWhenUsed/>
    <w:rsid w:val="00A33A18"/>
    <w:rPr>
      <w:color w:val="605E5C"/>
      <w:shd w:val="clear" w:color="auto" w:fill="E1DFDD"/>
    </w:rPr>
  </w:style>
  <w:style w:type="paragraph" w:styleId="Antrats">
    <w:name w:val="header"/>
    <w:basedOn w:val="prastasis"/>
    <w:link w:val="AntratsDiagrama"/>
    <w:uiPriority w:val="99"/>
    <w:unhideWhenUsed/>
    <w:rsid w:val="00052CD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52CD6"/>
    <w:rPr>
      <w:rFonts w:eastAsiaTheme="minorEastAsia"/>
      <w:lang w:eastAsia="zh-CN"/>
    </w:rPr>
  </w:style>
  <w:style w:type="paragraph" w:styleId="Porat">
    <w:name w:val="footer"/>
    <w:basedOn w:val="prastasis"/>
    <w:link w:val="PoratDiagrama"/>
    <w:uiPriority w:val="99"/>
    <w:unhideWhenUsed/>
    <w:rsid w:val="00052CD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52CD6"/>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013R1308&amp;locale=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ur-lex.europa.eu/legal-content/LIT/TXT/?uri=CELEX:32024R1143&amp;locale=lt" TargetMode="External"/><Relationship Id="rId12" Type="http://schemas.openxmlformats.org/officeDocument/2006/relationships/hyperlink" Target="http://www.vmvt.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ur-lex.europa.eu/legal-content/LIT/TXT/?uri=CELEX:32012R1151&amp;locale=lt" TargetMode="External"/><Relationship Id="rId5" Type="http://schemas.openxmlformats.org/officeDocument/2006/relationships/footnotes" Target="footnotes.xml"/><Relationship Id="rId10" Type="http://schemas.openxmlformats.org/officeDocument/2006/relationships/hyperlink" Target="http://eur-lex.europa.eu/legal-content/LIT/TXT/?uri=CELEX:32019R1753&amp;locale=lt" TargetMode="External"/><Relationship Id="rId4" Type="http://schemas.openxmlformats.org/officeDocument/2006/relationships/webSettings" Target="webSettings.xml"/><Relationship Id="rId9" Type="http://schemas.openxmlformats.org/officeDocument/2006/relationships/hyperlink" Target="http://eur-lex.europa.eu/legal-content/LIT/TXT/?uri=CELEX:32019R0787&amp;locale=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10</Pages>
  <Words>19847</Words>
  <Characters>11313</Characters>
  <Application>Microsoft Office Word</Application>
  <DocSecurity>0</DocSecurity>
  <Lines>94</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vartotojas</dc:creator>
  <cp:keywords/>
  <dc:description/>
  <cp:lastModifiedBy>Dalius Deržinskas</cp:lastModifiedBy>
  <cp:revision>27</cp:revision>
  <dcterms:created xsi:type="dcterms:W3CDTF">2026-05-27T07:10:00Z</dcterms:created>
  <dcterms:modified xsi:type="dcterms:W3CDTF">2026-06-10T06:18:00Z</dcterms:modified>
</cp:coreProperties>
</file>